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0" w:rsidRPr="00E8301E" w:rsidRDefault="00FE17B5" w:rsidP="00BB05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44"/>
        </w:rPr>
      </w:pPr>
      <w:r w:rsidRPr="00E8301E">
        <w:rPr>
          <w:rFonts w:ascii="Bookman Old Style" w:hAnsi="Bookman Old Style" w:cs="Times New Roman"/>
          <w:b/>
          <w:sz w:val="36"/>
          <w:szCs w:val="44"/>
        </w:rPr>
        <w:t>CONTENTS</w:t>
      </w:r>
    </w:p>
    <w:p w:rsidR="00BB05F0" w:rsidRDefault="00BB05F0" w:rsidP="00E8301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9596" w:type="dxa"/>
        <w:jc w:val="center"/>
        <w:tblLook w:val="04A0"/>
      </w:tblPr>
      <w:tblGrid>
        <w:gridCol w:w="2399"/>
        <w:gridCol w:w="1939"/>
        <w:gridCol w:w="2859"/>
        <w:gridCol w:w="2399"/>
      </w:tblGrid>
      <w:tr w:rsidR="008B3E6F" w:rsidRPr="00E8301E" w:rsidTr="00FE17B5">
        <w:trPr>
          <w:trHeight w:val="384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2859" w:type="dxa"/>
          </w:tcPr>
          <w:p w:rsidR="008B3E6F" w:rsidRPr="00E8301E" w:rsidRDefault="00FE17B5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8B3E6F"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8B3E6F" w:rsidRPr="00E8301E" w:rsidTr="00E8301E">
        <w:trPr>
          <w:trHeight w:val="287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Acknowledgment</w:t>
            </w:r>
          </w:p>
        </w:tc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8B3E6F" w:rsidRPr="00E8301E" w:rsidTr="00E8301E">
        <w:trPr>
          <w:trHeight w:val="251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B3E6F" w:rsidRPr="00E8301E" w:rsidTr="00E8301E">
        <w:trPr>
          <w:trHeight w:val="233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B3E6F" w:rsidRPr="00E8301E" w:rsidTr="00E8301E">
        <w:trPr>
          <w:trHeight w:val="314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Review of Literature</w:t>
            </w:r>
          </w:p>
        </w:tc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60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E6F" w:rsidRPr="00E8301E" w:rsidTr="00E8301E">
        <w:trPr>
          <w:trHeight w:val="260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Materials and methods</w:t>
            </w:r>
          </w:p>
        </w:tc>
        <w:tc>
          <w:tcPr>
            <w:tcW w:w="2399" w:type="dxa"/>
          </w:tcPr>
          <w:p w:rsidR="008B3E6F" w:rsidRPr="00E8301E" w:rsidRDefault="00B60710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E6F" w:rsidRPr="00E830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E6F" w:rsidRPr="00E8301E" w:rsidTr="00E8301E">
        <w:trPr>
          <w:trHeight w:val="332"/>
          <w:jc w:val="center"/>
        </w:trPr>
        <w:tc>
          <w:tcPr>
            <w:tcW w:w="2399" w:type="dxa"/>
          </w:tcPr>
          <w:p w:rsidR="008B3E6F" w:rsidRPr="00E8301E" w:rsidRDefault="00CE32BE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Result and Discussion</w:t>
            </w:r>
          </w:p>
        </w:tc>
        <w:tc>
          <w:tcPr>
            <w:tcW w:w="2399" w:type="dxa"/>
          </w:tcPr>
          <w:p w:rsidR="008B3E6F" w:rsidRPr="00E8301E" w:rsidRDefault="00B60710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1BD" w:rsidRPr="00E83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3E6F" w:rsidRPr="00E8301E" w:rsidTr="00E8301E">
        <w:trPr>
          <w:trHeight w:val="260"/>
          <w:jc w:val="center"/>
        </w:trPr>
        <w:tc>
          <w:tcPr>
            <w:tcW w:w="239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59" w:type="dxa"/>
          </w:tcPr>
          <w:p w:rsidR="008B3E6F" w:rsidRPr="00E8301E" w:rsidRDefault="008B3E6F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2399" w:type="dxa"/>
          </w:tcPr>
          <w:p w:rsidR="008B3E6F" w:rsidRPr="00E8301E" w:rsidRDefault="00B60710" w:rsidP="00D3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3E6F" w:rsidRPr="00E8301E" w:rsidTr="00E8301E">
        <w:trPr>
          <w:trHeight w:val="251"/>
          <w:jc w:val="center"/>
        </w:trPr>
        <w:tc>
          <w:tcPr>
            <w:tcW w:w="2399" w:type="dxa"/>
          </w:tcPr>
          <w:p w:rsidR="008B3E6F" w:rsidRPr="00E8301E" w:rsidRDefault="008B3E6F" w:rsidP="008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8B3E6F" w:rsidRPr="00E8301E" w:rsidRDefault="008B3E6F" w:rsidP="008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59" w:type="dxa"/>
          </w:tcPr>
          <w:p w:rsidR="008B3E6F" w:rsidRPr="00E8301E" w:rsidRDefault="008B3E6F" w:rsidP="008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2399" w:type="dxa"/>
          </w:tcPr>
          <w:p w:rsidR="008B3E6F" w:rsidRPr="00E8301E" w:rsidRDefault="00B60710" w:rsidP="008B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1BD" w:rsidRPr="00E83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8301E" w:rsidRDefault="00E8301E" w:rsidP="00E8301E">
      <w:pPr>
        <w:rPr>
          <w:sz w:val="24"/>
          <w:szCs w:val="24"/>
        </w:rPr>
      </w:pPr>
    </w:p>
    <w:p w:rsidR="00E8301E" w:rsidRDefault="00E8301E" w:rsidP="00E8301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E17B5" w:rsidRPr="00E8301E" w:rsidRDefault="00ED0403" w:rsidP="00E8301E">
      <w:pPr>
        <w:jc w:val="center"/>
        <w:rPr>
          <w:rFonts w:ascii="Bookman Old Style" w:hAnsi="Bookman Old Style"/>
          <w:b/>
          <w:sz w:val="28"/>
          <w:szCs w:val="28"/>
        </w:rPr>
      </w:pPr>
      <w:r w:rsidRPr="00E8301E">
        <w:rPr>
          <w:rFonts w:ascii="Bookman Old Style" w:hAnsi="Bookman Old Style"/>
          <w:b/>
          <w:sz w:val="28"/>
          <w:szCs w:val="28"/>
        </w:rPr>
        <w:t>List of Tables</w:t>
      </w:r>
    </w:p>
    <w:tbl>
      <w:tblPr>
        <w:tblStyle w:val="TableGrid"/>
        <w:tblW w:w="0" w:type="auto"/>
        <w:tblLook w:val="04A0"/>
      </w:tblPr>
      <w:tblGrid>
        <w:gridCol w:w="1278"/>
        <w:gridCol w:w="7020"/>
        <w:gridCol w:w="1278"/>
      </w:tblGrid>
      <w:tr w:rsidR="00FE17B5" w:rsidTr="00E8301E"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FE17B5" w:rsidTr="00D51E97">
        <w:trPr>
          <w:trHeight w:val="404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Summary of the samples collected from different markets.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E17B5" w:rsidTr="00E8301E">
        <w:trPr>
          <w:trHeight w:val="593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aerobic bacteria counts obtai</w:t>
            </w:r>
            <w:r w:rsidR="00E8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ned from the various meat shops </w:t>
            </w:r>
            <w:r w:rsidRPr="00E8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selected markets.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7B5" w:rsidTr="00D51E97">
        <w:trPr>
          <w:trHeight w:val="377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The pH changes in meat at the different interval of time.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17B5" w:rsidTr="00D51E97">
        <w:trPr>
          <w:trHeight w:val="350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The moisture percentages of the meat samples in different markets</w:t>
            </w:r>
            <w:r w:rsidR="00E830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403" w:rsidTr="00E8301E">
        <w:trPr>
          <w:trHeight w:val="593"/>
        </w:trPr>
        <w:tc>
          <w:tcPr>
            <w:tcW w:w="1278" w:type="dxa"/>
          </w:tcPr>
          <w:p w:rsidR="00ED0403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0" w:type="dxa"/>
          </w:tcPr>
          <w:p w:rsidR="00ED0403" w:rsidRPr="00E8301E" w:rsidRDefault="00ED0403" w:rsidP="00E83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Physical parameters (Colour, odour a</w:t>
            </w:r>
            <w:r w:rsidR="00E83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 texture) of the meat samples </w:t>
            </w: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from different markets</w:t>
            </w:r>
            <w:r w:rsidR="00E830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ED0403" w:rsidRPr="00E8301E" w:rsidRDefault="00E8301E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E17B5" w:rsidRDefault="00FE17B5"/>
    <w:p w:rsidR="00E8301E" w:rsidRDefault="00E8301E" w:rsidP="00E8301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E17B5" w:rsidRPr="00E8301E" w:rsidRDefault="00ED0403" w:rsidP="00E8301E">
      <w:pPr>
        <w:jc w:val="center"/>
        <w:rPr>
          <w:rFonts w:ascii="Bookman Old Style" w:hAnsi="Bookman Old Style"/>
          <w:b/>
          <w:sz w:val="28"/>
          <w:szCs w:val="28"/>
        </w:rPr>
      </w:pPr>
      <w:r w:rsidRPr="00E8301E">
        <w:rPr>
          <w:rFonts w:ascii="Bookman Old Style" w:hAnsi="Bookman Old Style"/>
          <w:b/>
          <w:sz w:val="28"/>
          <w:szCs w:val="28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1278"/>
        <w:gridCol w:w="7020"/>
        <w:gridCol w:w="1278"/>
      </w:tblGrid>
      <w:tr w:rsidR="00FE17B5" w:rsidRPr="00E8301E" w:rsidTr="00E8301E"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7020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FE17B5" w:rsidRPr="00E8301E" w:rsidTr="00D51E97">
        <w:trPr>
          <w:trHeight w:val="395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0" w:type="dxa"/>
          </w:tcPr>
          <w:p w:rsidR="00FE17B5" w:rsidRPr="00E8301E" w:rsidRDefault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Slaughter and various sources of contamination</w:t>
            </w:r>
            <w:r w:rsidR="00534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17B5" w:rsidRPr="00E8301E" w:rsidTr="00D51E97">
        <w:trPr>
          <w:trHeight w:val="350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0" w:type="dxa"/>
          </w:tcPr>
          <w:p w:rsidR="00FE17B5" w:rsidRPr="00E8301E" w:rsidRDefault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meat samples for chemical and microbial analysis.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17B5" w:rsidRPr="00E8301E" w:rsidTr="00D51E97">
        <w:trPr>
          <w:trHeight w:val="350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0" w:type="dxa"/>
          </w:tcPr>
          <w:p w:rsidR="00FE17B5" w:rsidRPr="00E8301E" w:rsidRDefault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Performing the Total viable count (TVC) of meat samples.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7B5" w:rsidRPr="00E8301E" w:rsidTr="00D51E97">
        <w:trPr>
          <w:trHeight w:val="350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0" w:type="dxa"/>
          </w:tcPr>
          <w:p w:rsidR="00FE17B5" w:rsidRPr="00E8301E" w:rsidRDefault="00E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Performing the pH estimation by pH meter of meat samples.</w:t>
            </w:r>
          </w:p>
        </w:tc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7B5" w:rsidRPr="00E8301E" w:rsidTr="00D51E97">
        <w:trPr>
          <w:trHeight w:val="350"/>
        </w:trPr>
        <w:tc>
          <w:tcPr>
            <w:tcW w:w="1278" w:type="dxa"/>
          </w:tcPr>
          <w:p w:rsidR="00FE17B5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0" w:type="dxa"/>
          </w:tcPr>
          <w:p w:rsidR="00FE17B5" w:rsidRPr="00E8301E" w:rsidRDefault="00E8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Graphical presentation of the pH change in the meat samples</w:t>
            </w:r>
            <w:r w:rsidR="00626A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FE17B5" w:rsidRPr="00E8301E" w:rsidRDefault="00E8301E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403" w:rsidRPr="00E8301E" w:rsidTr="00E8301E">
        <w:tc>
          <w:tcPr>
            <w:tcW w:w="1278" w:type="dxa"/>
          </w:tcPr>
          <w:p w:rsidR="00ED0403" w:rsidRPr="00E8301E" w:rsidRDefault="00ED0403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20" w:type="dxa"/>
          </w:tcPr>
          <w:p w:rsidR="00ED0403" w:rsidRPr="00E8301E" w:rsidRDefault="00E8301E" w:rsidP="0069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bCs/>
                <w:sz w:val="24"/>
                <w:szCs w:val="24"/>
              </w:rPr>
              <w:t>Graphical presentation of the moisture % of meat collected from different markets.</w:t>
            </w:r>
          </w:p>
        </w:tc>
        <w:tc>
          <w:tcPr>
            <w:tcW w:w="1278" w:type="dxa"/>
          </w:tcPr>
          <w:p w:rsidR="00ED0403" w:rsidRPr="00E8301E" w:rsidRDefault="00E8301E" w:rsidP="00E8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E17B5" w:rsidRPr="00E8301E" w:rsidRDefault="00FE17B5">
      <w:pPr>
        <w:rPr>
          <w:rFonts w:ascii="Times New Roman" w:hAnsi="Times New Roman" w:cs="Times New Roman"/>
          <w:sz w:val="24"/>
          <w:szCs w:val="24"/>
        </w:rPr>
      </w:pPr>
    </w:p>
    <w:sectPr w:rsidR="00FE17B5" w:rsidRPr="00E8301E" w:rsidSect="00D2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B05F0"/>
    <w:rsid w:val="001E1D65"/>
    <w:rsid w:val="0036344A"/>
    <w:rsid w:val="004735AD"/>
    <w:rsid w:val="00534070"/>
    <w:rsid w:val="00626A6B"/>
    <w:rsid w:val="00634C45"/>
    <w:rsid w:val="00733E4D"/>
    <w:rsid w:val="008B3E6F"/>
    <w:rsid w:val="00A34F93"/>
    <w:rsid w:val="00B151BD"/>
    <w:rsid w:val="00B60710"/>
    <w:rsid w:val="00BB05F0"/>
    <w:rsid w:val="00BF4A04"/>
    <w:rsid w:val="00CE32BE"/>
    <w:rsid w:val="00D208D1"/>
    <w:rsid w:val="00D23034"/>
    <w:rsid w:val="00D51E97"/>
    <w:rsid w:val="00E8301E"/>
    <w:rsid w:val="00ED0403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Computer Lab-1</cp:lastModifiedBy>
  <cp:revision>13</cp:revision>
  <cp:lastPrinted>2013-02-10T05:23:00Z</cp:lastPrinted>
  <dcterms:created xsi:type="dcterms:W3CDTF">2012-11-28T05:28:00Z</dcterms:created>
  <dcterms:modified xsi:type="dcterms:W3CDTF">2013-02-10T05:23:00Z</dcterms:modified>
</cp:coreProperties>
</file>