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19" w:rsidRPr="007400C3" w:rsidRDefault="00681239" w:rsidP="00925A19">
      <w:pPr>
        <w:pStyle w:val="Heading1"/>
        <w:spacing w:line="240" w:lineRule="auto"/>
        <w:contextualSpacing/>
        <w:rPr>
          <w:rFonts w:cs="Times New Roman"/>
          <w:color w:val="0070C0"/>
          <w:sz w:val="40"/>
          <w:szCs w:val="40"/>
        </w:rPr>
      </w:pPr>
      <w:r>
        <w:rPr>
          <w:rFonts w:cs="Times New Roman"/>
          <w:color w:val="0070C0"/>
          <w:sz w:val="40"/>
          <w:szCs w:val="40"/>
        </w:rPr>
        <w:t>An Assignment on Management and Practice in Nahar Dairy Farm, Chittagong</w:t>
      </w:r>
      <w:r w:rsidR="00925A19" w:rsidRPr="007400C3">
        <w:rPr>
          <w:rFonts w:cs="Times New Roman"/>
          <w:color w:val="0070C0"/>
          <w:sz w:val="40"/>
          <w:szCs w:val="40"/>
        </w:rPr>
        <w:t xml:space="preserve">, Bangladesh </w:t>
      </w:r>
    </w:p>
    <w:p w:rsidR="00925A19" w:rsidRDefault="00925A19" w:rsidP="00925A19">
      <w:pPr>
        <w:spacing w:line="200" w:lineRule="exact"/>
        <w:rPr>
          <w:rFonts w:ascii="Times New Roman" w:eastAsia="Times New Roman" w:hAnsi="Times New Roman"/>
        </w:rPr>
      </w:pPr>
      <w:r>
        <w:rPr>
          <w:rFonts w:ascii="Times New Roman" w:eastAsia="Times New Roman" w:hAnsi="Times New Roman"/>
          <w:b/>
          <w:noProof/>
          <w:color w:val="0000CC"/>
          <w:sz w:val="40"/>
        </w:rPr>
        <w:drawing>
          <wp:anchor distT="0" distB="0" distL="114300" distR="114300" simplePos="0" relativeHeight="251650560" behindDoc="1" locked="0" layoutInCell="0" allowOverlap="1">
            <wp:simplePos x="0" y="0"/>
            <wp:positionH relativeFrom="column">
              <wp:posOffset>1990090</wp:posOffset>
            </wp:positionH>
            <wp:positionV relativeFrom="paragraph">
              <wp:posOffset>585470</wp:posOffset>
            </wp:positionV>
            <wp:extent cx="1609725" cy="1485265"/>
            <wp:effectExtent l="1905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09725" cy="1485265"/>
                    </a:xfrm>
                    <a:prstGeom prst="rect">
                      <a:avLst/>
                    </a:prstGeom>
                    <a:noFill/>
                  </pic:spPr>
                </pic:pic>
              </a:graphicData>
            </a:graphic>
          </wp:anchor>
        </w:drawing>
      </w: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5" w:lineRule="exact"/>
        <w:rPr>
          <w:rFonts w:ascii="Times New Roman" w:eastAsia="Times New Roman" w:hAnsi="Times New Roman"/>
        </w:rPr>
      </w:pPr>
    </w:p>
    <w:p w:rsidR="00925A19" w:rsidRDefault="00925A19" w:rsidP="00925A19">
      <w:pPr>
        <w:spacing w:line="0" w:lineRule="atLeast"/>
        <w:ind w:left="4200"/>
        <w:contextualSpacing/>
        <w:rPr>
          <w:rFonts w:ascii="Times New Roman" w:eastAsia="Times New Roman" w:hAnsi="Times New Roman"/>
          <w:color w:val="0000CC"/>
          <w:sz w:val="28"/>
        </w:rPr>
      </w:pPr>
      <w:r>
        <w:rPr>
          <w:rFonts w:ascii="Times New Roman" w:eastAsia="Times New Roman" w:hAnsi="Times New Roman"/>
          <w:color w:val="0000CC"/>
          <w:sz w:val="28"/>
        </w:rPr>
        <w:t>By:</w:t>
      </w:r>
    </w:p>
    <w:p w:rsidR="00925A19" w:rsidRDefault="00925A19" w:rsidP="00925A19">
      <w:pPr>
        <w:spacing w:line="166" w:lineRule="exact"/>
        <w:contextualSpacing/>
        <w:rPr>
          <w:rFonts w:ascii="Times New Roman" w:eastAsia="Times New Roman" w:hAnsi="Times New Roman"/>
        </w:rPr>
      </w:pPr>
    </w:p>
    <w:p w:rsidR="00925A19" w:rsidRDefault="00925A19" w:rsidP="00925A19">
      <w:pPr>
        <w:spacing w:line="0" w:lineRule="atLeast"/>
        <w:contextualSpacing/>
        <w:jc w:val="center"/>
        <w:rPr>
          <w:rFonts w:ascii="Times New Roman" w:eastAsia="Times New Roman" w:hAnsi="Times New Roman"/>
          <w:b/>
          <w:color w:val="0000CC"/>
          <w:sz w:val="32"/>
        </w:rPr>
      </w:pPr>
      <w:r>
        <w:rPr>
          <w:rFonts w:ascii="Times New Roman" w:eastAsia="Times New Roman" w:hAnsi="Times New Roman"/>
          <w:b/>
          <w:color w:val="0000CC"/>
          <w:sz w:val="32"/>
        </w:rPr>
        <w:t>Rubyath Binte Hasan</w:t>
      </w:r>
    </w:p>
    <w:p w:rsidR="00925A19" w:rsidRDefault="00925A19" w:rsidP="00925A19">
      <w:pPr>
        <w:spacing w:line="182" w:lineRule="exact"/>
        <w:contextualSpacing/>
        <w:rPr>
          <w:rFonts w:ascii="Times New Roman" w:eastAsia="Times New Roman" w:hAnsi="Times New Roman"/>
        </w:rPr>
      </w:pPr>
    </w:p>
    <w:p w:rsidR="00925A19" w:rsidRDefault="00925A19" w:rsidP="00925A19">
      <w:pPr>
        <w:spacing w:line="0" w:lineRule="atLeast"/>
        <w:ind w:left="2580"/>
        <w:contextualSpacing/>
        <w:rPr>
          <w:rFonts w:ascii="Times New Roman" w:eastAsia="Times New Roman" w:hAnsi="Times New Roman"/>
          <w:color w:val="0000CC"/>
          <w:sz w:val="28"/>
        </w:rPr>
      </w:pPr>
      <w:r>
        <w:rPr>
          <w:rFonts w:ascii="Times New Roman" w:eastAsia="Times New Roman" w:hAnsi="Times New Roman"/>
          <w:color w:val="0000CC"/>
          <w:sz w:val="28"/>
        </w:rPr>
        <w:t>Roll No: 11/ 02; Reg No: 00638</w:t>
      </w:r>
    </w:p>
    <w:p w:rsidR="00925A19" w:rsidRDefault="00925A19" w:rsidP="00925A19">
      <w:pPr>
        <w:spacing w:line="160" w:lineRule="exact"/>
        <w:contextualSpacing/>
        <w:rPr>
          <w:rFonts w:ascii="Times New Roman" w:eastAsia="Times New Roman" w:hAnsi="Times New Roman"/>
        </w:rPr>
      </w:pPr>
    </w:p>
    <w:p w:rsidR="00925A19" w:rsidRDefault="00925A19" w:rsidP="00925A19">
      <w:pPr>
        <w:spacing w:line="0" w:lineRule="atLeast"/>
        <w:ind w:left="3420"/>
        <w:contextualSpacing/>
        <w:rPr>
          <w:rFonts w:ascii="Times New Roman" w:eastAsia="Times New Roman" w:hAnsi="Times New Roman"/>
          <w:color w:val="0000CC"/>
          <w:sz w:val="28"/>
        </w:rPr>
      </w:pPr>
      <w:r>
        <w:rPr>
          <w:rFonts w:ascii="Times New Roman" w:eastAsia="Times New Roman" w:hAnsi="Times New Roman"/>
          <w:color w:val="0000CC"/>
          <w:sz w:val="28"/>
        </w:rPr>
        <w:t>Intern ID: A – 02</w:t>
      </w:r>
    </w:p>
    <w:p w:rsidR="00925A19" w:rsidRDefault="00925A19" w:rsidP="00925A19">
      <w:pPr>
        <w:spacing w:line="160" w:lineRule="exact"/>
        <w:contextualSpacing/>
        <w:rPr>
          <w:rFonts w:ascii="Times New Roman" w:eastAsia="Times New Roman" w:hAnsi="Times New Roman"/>
        </w:rPr>
      </w:pPr>
    </w:p>
    <w:p w:rsidR="00925A19" w:rsidRDefault="00925A19" w:rsidP="00925A19">
      <w:pPr>
        <w:spacing w:line="0" w:lineRule="atLeast"/>
        <w:ind w:left="3200"/>
        <w:contextualSpacing/>
        <w:rPr>
          <w:rFonts w:ascii="Times New Roman" w:eastAsia="Times New Roman" w:hAnsi="Times New Roman"/>
          <w:color w:val="0000CC"/>
          <w:sz w:val="28"/>
        </w:rPr>
      </w:pPr>
      <w:r>
        <w:rPr>
          <w:rFonts w:ascii="Times New Roman" w:eastAsia="Times New Roman" w:hAnsi="Times New Roman"/>
          <w:color w:val="0000CC"/>
          <w:sz w:val="28"/>
        </w:rPr>
        <w:t>Session: 2010 – 2011</w:t>
      </w:r>
    </w:p>
    <w:p w:rsidR="00925A19" w:rsidRDefault="00925A19" w:rsidP="00925A19">
      <w:pPr>
        <w:spacing w:line="200" w:lineRule="exact"/>
        <w:rPr>
          <w:rFonts w:ascii="Times New Roman" w:eastAsia="Times New Roman" w:hAnsi="Times New Roman"/>
        </w:rPr>
      </w:pPr>
    </w:p>
    <w:p w:rsidR="00925A19" w:rsidRDefault="00925A19" w:rsidP="00681239">
      <w:pPr>
        <w:spacing w:line="259" w:lineRule="exact"/>
        <w:jc w:val="center"/>
        <w:rPr>
          <w:rFonts w:ascii="Times New Roman" w:eastAsia="Times New Roman" w:hAnsi="Times New Roman"/>
        </w:rPr>
      </w:pPr>
    </w:p>
    <w:p w:rsidR="00681239" w:rsidRDefault="00681239" w:rsidP="00681239">
      <w:pPr>
        <w:spacing w:line="371" w:lineRule="auto"/>
        <w:ind w:left="2340" w:right="1740" w:hanging="661"/>
        <w:contextualSpacing/>
        <w:jc w:val="center"/>
        <w:rPr>
          <w:rFonts w:ascii="Times New Roman" w:eastAsia="Times New Roman" w:hAnsi="Times New Roman"/>
          <w:color w:val="0000CC"/>
          <w:sz w:val="27"/>
        </w:rPr>
      </w:pPr>
      <w:r>
        <w:rPr>
          <w:rFonts w:ascii="Times New Roman" w:eastAsia="Times New Roman" w:hAnsi="Times New Roman"/>
          <w:color w:val="0000CC"/>
          <w:sz w:val="27"/>
        </w:rPr>
        <w:t>A production report submitted in partial</w:t>
      </w:r>
    </w:p>
    <w:p w:rsidR="00681239" w:rsidRDefault="00925A19" w:rsidP="00681239">
      <w:pPr>
        <w:spacing w:line="371" w:lineRule="auto"/>
        <w:ind w:left="2340" w:right="1740" w:hanging="661"/>
        <w:contextualSpacing/>
        <w:jc w:val="center"/>
        <w:rPr>
          <w:rFonts w:ascii="Times New Roman" w:eastAsia="Times New Roman" w:hAnsi="Times New Roman"/>
          <w:color w:val="0000CC"/>
          <w:sz w:val="27"/>
        </w:rPr>
      </w:pPr>
      <w:r>
        <w:rPr>
          <w:rFonts w:ascii="Times New Roman" w:eastAsia="Times New Roman" w:hAnsi="Times New Roman"/>
          <w:color w:val="0000CC"/>
          <w:sz w:val="27"/>
        </w:rPr>
        <w:t>satisfact</w:t>
      </w:r>
      <w:r w:rsidR="00681239">
        <w:rPr>
          <w:rFonts w:ascii="Times New Roman" w:eastAsia="Times New Roman" w:hAnsi="Times New Roman"/>
          <w:color w:val="0000CC"/>
          <w:sz w:val="27"/>
        </w:rPr>
        <w:t xml:space="preserve">ion of the requirements </w:t>
      </w:r>
    </w:p>
    <w:p w:rsidR="00925A19" w:rsidRPr="007561B8" w:rsidRDefault="00681239" w:rsidP="00681239">
      <w:pPr>
        <w:spacing w:line="371" w:lineRule="auto"/>
        <w:ind w:left="2340" w:right="1740" w:hanging="661"/>
        <w:contextualSpacing/>
        <w:jc w:val="center"/>
        <w:rPr>
          <w:rFonts w:ascii="Times New Roman" w:eastAsia="Times New Roman" w:hAnsi="Times New Roman"/>
          <w:color w:val="0000CC"/>
          <w:sz w:val="27"/>
        </w:rPr>
      </w:pPr>
      <w:r>
        <w:rPr>
          <w:rFonts w:ascii="Times New Roman" w:eastAsia="Times New Roman" w:hAnsi="Times New Roman"/>
          <w:color w:val="0000CC"/>
          <w:sz w:val="27"/>
        </w:rPr>
        <w:t xml:space="preserve">for the </w:t>
      </w:r>
      <w:r w:rsidR="00925A19">
        <w:rPr>
          <w:rFonts w:ascii="Times New Roman" w:eastAsia="Times New Roman" w:hAnsi="Times New Roman"/>
          <w:color w:val="0000CC"/>
          <w:sz w:val="27"/>
        </w:rPr>
        <w:t>degree of</w:t>
      </w:r>
    </w:p>
    <w:p w:rsidR="00925A19" w:rsidRDefault="00925A19" w:rsidP="00925A19">
      <w:pPr>
        <w:spacing w:line="0" w:lineRule="atLeast"/>
        <w:ind w:left="2380"/>
        <w:contextualSpacing/>
        <w:rPr>
          <w:rFonts w:ascii="Times New Roman" w:eastAsia="Times New Roman" w:hAnsi="Times New Roman"/>
          <w:b/>
          <w:i/>
          <w:color w:val="0000CC"/>
          <w:sz w:val="32"/>
        </w:rPr>
      </w:pPr>
      <w:r>
        <w:rPr>
          <w:rFonts w:ascii="Times New Roman" w:eastAsia="Times New Roman" w:hAnsi="Times New Roman"/>
          <w:b/>
          <w:i/>
          <w:color w:val="0000CC"/>
          <w:sz w:val="32"/>
        </w:rPr>
        <w:t>Doctor of Veterinary Medicine</w:t>
      </w:r>
    </w:p>
    <w:p w:rsidR="00925A19" w:rsidRDefault="00925A19" w:rsidP="00925A19">
      <w:pPr>
        <w:spacing w:line="266" w:lineRule="exact"/>
        <w:rPr>
          <w:rFonts w:ascii="Times New Roman" w:eastAsia="Times New Roman" w:hAnsi="Times New Roman"/>
        </w:rPr>
      </w:pPr>
    </w:p>
    <w:p w:rsidR="00681239" w:rsidRDefault="00681239" w:rsidP="00925A19">
      <w:pPr>
        <w:spacing w:line="266" w:lineRule="exact"/>
        <w:rPr>
          <w:rFonts w:ascii="Times New Roman" w:eastAsia="Times New Roman" w:hAnsi="Times New Roman"/>
        </w:rPr>
      </w:pPr>
    </w:p>
    <w:p w:rsidR="00925A19" w:rsidRPr="007561B8" w:rsidRDefault="00925A19" w:rsidP="00925A19">
      <w:pPr>
        <w:spacing w:line="240" w:lineRule="auto"/>
        <w:ind w:left="2620"/>
        <w:contextualSpacing/>
        <w:rPr>
          <w:rFonts w:ascii="Times New Roman" w:eastAsia="Times New Roman" w:hAnsi="Times New Roman"/>
          <w:color w:val="0000CC"/>
          <w:sz w:val="28"/>
        </w:rPr>
      </w:pPr>
      <w:r>
        <w:rPr>
          <w:rFonts w:ascii="Times New Roman" w:eastAsia="Times New Roman" w:hAnsi="Times New Roman"/>
          <w:color w:val="0000CC"/>
          <w:sz w:val="28"/>
        </w:rPr>
        <w:t>Faculty of Veterinary Medicine</w:t>
      </w:r>
    </w:p>
    <w:p w:rsidR="00925A19" w:rsidRPr="007561B8" w:rsidRDefault="00925A19" w:rsidP="00925A19">
      <w:pPr>
        <w:spacing w:line="240" w:lineRule="auto"/>
        <w:ind w:left="1300"/>
        <w:contextualSpacing/>
        <w:rPr>
          <w:rFonts w:ascii="Times New Roman" w:eastAsia="Times New Roman" w:hAnsi="Times New Roman"/>
          <w:color w:val="0000CC"/>
          <w:sz w:val="28"/>
        </w:rPr>
      </w:pPr>
      <w:r>
        <w:rPr>
          <w:rFonts w:ascii="Times New Roman" w:eastAsia="Times New Roman" w:hAnsi="Times New Roman"/>
          <w:color w:val="0000CC"/>
          <w:sz w:val="28"/>
        </w:rPr>
        <w:t>Chittagong Veterinary and Animal Sciences University</w:t>
      </w:r>
    </w:p>
    <w:p w:rsidR="00925A19" w:rsidRPr="007561B8" w:rsidRDefault="00925A19" w:rsidP="00925A19">
      <w:pPr>
        <w:spacing w:line="240" w:lineRule="auto"/>
        <w:ind w:left="2540"/>
        <w:contextualSpacing/>
        <w:rPr>
          <w:rFonts w:ascii="Times New Roman" w:eastAsia="Times New Roman" w:hAnsi="Times New Roman"/>
          <w:color w:val="0000CC"/>
          <w:sz w:val="28"/>
        </w:rPr>
      </w:pPr>
      <w:r>
        <w:rPr>
          <w:rFonts w:ascii="Times New Roman" w:eastAsia="Times New Roman" w:hAnsi="Times New Roman"/>
          <w:color w:val="0000CC"/>
          <w:sz w:val="28"/>
        </w:rPr>
        <w:t>Khulshi, Chittagong, Bangladesh</w:t>
      </w:r>
    </w:p>
    <w:p w:rsidR="00925A19" w:rsidRDefault="00925A19" w:rsidP="00925A19">
      <w:pPr>
        <w:spacing w:line="0" w:lineRule="atLeast"/>
        <w:ind w:left="3020"/>
        <w:rPr>
          <w:rFonts w:ascii="Times New Roman" w:eastAsia="Times New Roman" w:hAnsi="Times New Roman"/>
          <w:b/>
          <w:color w:val="0000CC"/>
          <w:sz w:val="40"/>
        </w:rPr>
      </w:pPr>
    </w:p>
    <w:p w:rsidR="00925A19" w:rsidRDefault="00681239" w:rsidP="00925A19">
      <w:pPr>
        <w:spacing w:line="0" w:lineRule="atLeast"/>
        <w:jc w:val="center"/>
        <w:rPr>
          <w:rFonts w:ascii="Times New Roman" w:eastAsia="Times New Roman" w:hAnsi="Times New Roman"/>
          <w:b/>
          <w:color w:val="0000CC"/>
          <w:sz w:val="40"/>
        </w:rPr>
      </w:pPr>
      <w:r>
        <w:rPr>
          <w:rFonts w:ascii="Times New Roman" w:eastAsia="Times New Roman" w:hAnsi="Times New Roman"/>
          <w:b/>
          <w:color w:val="0000CC"/>
          <w:sz w:val="40"/>
        </w:rPr>
        <w:t>November</w:t>
      </w:r>
      <w:r w:rsidR="00925A19">
        <w:rPr>
          <w:rFonts w:ascii="Times New Roman" w:eastAsia="Times New Roman" w:hAnsi="Times New Roman"/>
          <w:b/>
          <w:color w:val="0000CC"/>
          <w:sz w:val="40"/>
        </w:rPr>
        <w:t xml:space="preserve"> 2016</w:t>
      </w:r>
    </w:p>
    <w:p w:rsidR="00925A19" w:rsidRDefault="00E043CD" w:rsidP="00925A19">
      <w:pPr>
        <w:spacing w:line="200" w:lineRule="exact"/>
        <w:rPr>
          <w:rFonts w:ascii="Times New Roman" w:eastAsia="Times New Roman" w:hAnsi="Times New Roman"/>
          <w:color w:val="7F7F7F"/>
          <w:sz w:val="24"/>
        </w:rPr>
        <w:sectPr w:rsidR="00925A19" w:rsidSect="007A7597">
          <w:footerReference w:type="default" r:id="rId8"/>
          <w:pgSz w:w="11900" w:h="16838"/>
          <w:pgMar w:top="1438" w:right="1500" w:bottom="718" w:left="1560" w:header="0" w:footer="0" w:gutter="0"/>
          <w:pgNumType w:start="1"/>
          <w:cols w:space="0" w:equalWidth="0">
            <w:col w:w="8840"/>
          </w:cols>
          <w:docGrid w:linePitch="360"/>
        </w:sectPr>
      </w:pPr>
      <w:r w:rsidRPr="00E043CD">
        <w:rPr>
          <w:rFonts w:ascii="Times New Roman" w:eastAsia="Times New Roman" w:hAnsi="Times New Roman"/>
          <w:b/>
          <w:noProof/>
          <w:color w:val="0000CC"/>
          <w:sz w:val="40"/>
        </w:rPr>
        <w:pict>
          <v:rect id="_x0000_s1026" style="position:absolute;margin-left:387.25pt;margin-top:69.65pt;width:58.15pt;height:15.95pt;z-index:251654656" stroked="f"/>
        </w:pict>
      </w:r>
      <w:r w:rsidR="00925A19">
        <w:rPr>
          <w:rFonts w:ascii="Times New Roman" w:eastAsia="Times New Roman" w:hAnsi="Times New Roman"/>
          <w:b/>
          <w:noProof/>
          <w:color w:val="0000CC"/>
          <w:sz w:val="40"/>
        </w:rPr>
        <w:drawing>
          <wp:anchor distT="0" distB="0" distL="114300" distR="114300" simplePos="0" relativeHeight="251651584" behindDoc="1" locked="0" layoutInCell="0" allowOverlap="1">
            <wp:simplePos x="0" y="0"/>
            <wp:positionH relativeFrom="column">
              <wp:posOffset>-93345</wp:posOffset>
            </wp:positionH>
            <wp:positionV relativeFrom="paragraph">
              <wp:posOffset>257810</wp:posOffset>
            </wp:positionV>
            <wp:extent cx="5768975" cy="6350"/>
            <wp:effectExtent l="0" t="742950" r="0" b="73660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6435" cy="7620"/>
                    </a:xfrm>
                    <a:prstGeom prst="rect">
                      <a:avLst/>
                    </a:prstGeom>
                    <a:noFill/>
                  </pic:spPr>
                </pic:pic>
              </a:graphicData>
            </a:graphic>
          </wp:anchor>
        </w:drawing>
      </w:r>
    </w:p>
    <w:p w:rsidR="00681239" w:rsidRPr="007400C3" w:rsidRDefault="00681239" w:rsidP="00681239">
      <w:pPr>
        <w:pStyle w:val="Heading1"/>
        <w:spacing w:line="240" w:lineRule="auto"/>
        <w:contextualSpacing/>
        <w:rPr>
          <w:rFonts w:cs="Times New Roman"/>
          <w:color w:val="0070C0"/>
          <w:sz w:val="40"/>
          <w:szCs w:val="40"/>
        </w:rPr>
      </w:pPr>
      <w:bookmarkStart w:id="0" w:name="page15"/>
      <w:bookmarkEnd w:id="0"/>
      <w:r>
        <w:rPr>
          <w:rFonts w:cs="Times New Roman"/>
          <w:color w:val="0070C0"/>
          <w:sz w:val="40"/>
          <w:szCs w:val="40"/>
        </w:rPr>
        <w:lastRenderedPageBreak/>
        <w:t>An Assignment on Management and Practice in Nahar Dairy Farm, Chittagong</w:t>
      </w:r>
      <w:r w:rsidRPr="007400C3">
        <w:rPr>
          <w:rFonts w:cs="Times New Roman"/>
          <w:color w:val="0070C0"/>
          <w:sz w:val="40"/>
          <w:szCs w:val="40"/>
        </w:rPr>
        <w:t xml:space="preserve">, Bangladesh </w:t>
      </w:r>
    </w:p>
    <w:p w:rsidR="00681239" w:rsidRDefault="0068123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681239" w:rsidRDefault="00681239" w:rsidP="00925A19">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2608" behindDoc="1" locked="0" layoutInCell="0" allowOverlap="1">
            <wp:simplePos x="0" y="0"/>
            <wp:positionH relativeFrom="column">
              <wp:posOffset>1971418</wp:posOffset>
            </wp:positionH>
            <wp:positionV relativeFrom="paragraph">
              <wp:posOffset>226970</wp:posOffset>
            </wp:positionV>
            <wp:extent cx="1661468" cy="1532238"/>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61468" cy="1532238"/>
                    </a:xfrm>
                    <a:prstGeom prst="rect">
                      <a:avLst/>
                    </a:prstGeom>
                    <a:noFill/>
                  </pic:spPr>
                </pic:pic>
              </a:graphicData>
            </a:graphic>
          </wp:anchor>
        </w:drawing>
      </w: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300" w:lineRule="exact"/>
        <w:rPr>
          <w:rFonts w:ascii="Times New Roman" w:eastAsia="Times New Roman" w:hAnsi="Times New Roman"/>
        </w:rPr>
      </w:pPr>
    </w:p>
    <w:p w:rsidR="00925A19" w:rsidRDefault="00925A19" w:rsidP="00925A19">
      <w:pPr>
        <w:spacing w:line="300" w:lineRule="exact"/>
        <w:rPr>
          <w:rFonts w:ascii="Times New Roman" w:eastAsia="Times New Roman" w:hAnsi="Times New Roman"/>
        </w:rPr>
      </w:pPr>
    </w:p>
    <w:p w:rsidR="00925A19" w:rsidRDefault="00925A19" w:rsidP="00925A19">
      <w:pPr>
        <w:spacing w:line="0" w:lineRule="atLeast"/>
        <w:ind w:left="1740"/>
        <w:rPr>
          <w:rFonts w:ascii="Times New Roman" w:eastAsia="Times New Roman" w:hAnsi="Times New Roman"/>
          <w:color w:val="0000CC"/>
          <w:sz w:val="28"/>
        </w:rPr>
      </w:pPr>
      <w:r>
        <w:rPr>
          <w:rFonts w:ascii="Times New Roman" w:eastAsia="Times New Roman" w:hAnsi="Times New Roman"/>
          <w:color w:val="0000CC"/>
          <w:sz w:val="28"/>
        </w:rPr>
        <w:t>______________________________________</w:t>
      </w:r>
    </w:p>
    <w:p w:rsidR="00925A19" w:rsidRDefault="00925A19" w:rsidP="00925A19">
      <w:pPr>
        <w:spacing w:line="55" w:lineRule="exact"/>
        <w:contextualSpacing/>
        <w:rPr>
          <w:rFonts w:ascii="Times New Roman" w:eastAsia="Times New Roman" w:hAnsi="Times New Roman"/>
        </w:rPr>
      </w:pPr>
    </w:p>
    <w:p w:rsidR="00681239" w:rsidRDefault="00681239" w:rsidP="00681239">
      <w:pPr>
        <w:spacing w:line="240" w:lineRule="auto"/>
        <w:ind w:left="2180"/>
        <w:contextualSpacing/>
        <w:rPr>
          <w:rFonts w:ascii="Times New Roman" w:eastAsia="Times New Roman" w:hAnsi="Times New Roman"/>
          <w:b/>
          <w:color w:val="0000CC"/>
          <w:sz w:val="28"/>
        </w:rPr>
      </w:pPr>
      <w:r>
        <w:rPr>
          <w:rFonts w:ascii="Times New Roman" w:eastAsia="Times New Roman" w:hAnsi="Times New Roman"/>
          <w:b/>
          <w:color w:val="0000CC"/>
          <w:sz w:val="28"/>
        </w:rPr>
        <w:t>Professor</w:t>
      </w:r>
      <w:r w:rsidR="004B7789">
        <w:rPr>
          <w:rFonts w:ascii="Times New Roman" w:eastAsia="Times New Roman" w:hAnsi="Times New Roman"/>
          <w:b/>
          <w:color w:val="0000CC"/>
          <w:sz w:val="28"/>
        </w:rPr>
        <w:t xml:space="preserve"> Dr.</w:t>
      </w:r>
      <w:r>
        <w:rPr>
          <w:rFonts w:ascii="Times New Roman" w:eastAsia="Times New Roman" w:hAnsi="Times New Roman"/>
          <w:b/>
          <w:color w:val="0000CC"/>
          <w:sz w:val="28"/>
        </w:rPr>
        <w:t xml:space="preserve"> Goutam Buddha Das</w:t>
      </w:r>
      <w:r w:rsidR="00925A19">
        <w:rPr>
          <w:rFonts w:ascii="Times New Roman" w:eastAsia="Times New Roman" w:hAnsi="Times New Roman"/>
          <w:b/>
          <w:color w:val="0000CC"/>
          <w:sz w:val="28"/>
        </w:rPr>
        <w:t>, PhD</w:t>
      </w:r>
    </w:p>
    <w:p w:rsidR="00681239" w:rsidRDefault="00681239" w:rsidP="00681239">
      <w:pPr>
        <w:spacing w:line="240" w:lineRule="auto"/>
        <w:ind w:left="2180"/>
        <w:contextualSpacing/>
        <w:rPr>
          <w:rFonts w:ascii="Times New Roman" w:eastAsia="Times New Roman" w:hAnsi="Times New Roman"/>
          <w:b/>
          <w:color w:val="0000CC"/>
          <w:sz w:val="20"/>
          <w:szCs w:val="20"/>
        </w:rPr>
      </w:pPr>
    </w:p>
    <w:p w:rsidR="00681239" w:rsidRPr="00681239" w:rsidRDefault="00681239" w:rsidP="00681239">
      <w:pPr>
        <w:spacing w:line="240" w:lineRule="auto"/>
        <w:contextualSpacing/>
        <w:jc w:val="center"/>
        <w:rPr>
          <w:rFonts w:ascii="Times New Roman" w:eastAsia="Times New Roman" w:hAnsi="Times New Roman"/>
          <w:b/>
          <w:color w:val="0000CC"/>
          <w:sz w:val="28"/>
        </w:rPr>
      </w:pPr>
      <w:r>
        <w:rPr>
          <w:rFonts w:ascii="Times New Roman" w:eastAsia="Times New Roman" w:hAnsi="Times New Roman"/>
          <w:color w:val="0000CC"/>
          <w:sz w:val="28"/>
        </w:rPr>
        <w:t>Chittagong Veterinary and Animal Sciences University</w:t>
      </w:r>
    </w:p>
    <w:p w:rsidR="00681239" w:rsidRDefault="00681239" w:rsidP="00681239">
      <w:pPr>
        <w:spacing w:line="240" w:lineRule="auto"/>
        <w:contextualSpacing/>
        <w:rPr>
          <w:rFonts w:ascii="Times New Roman" w:eastAsia="Times New Roman" w:hAnsi="Times New Roman"/>
          <w:color w:val="0000CC"/>
          <w:sz w:val="20"/>
          <w:szCs w:val="20"/>
        </w:rPr>
      </w:pPr>
    </w:p>
    <w:p w:rsidR="00925A19" w:rsidRDefault="00681239" w:rsidP="00681239">
      <w:pPr>
        <w:spacing w:line="240" w:lineRule="auto"/>
        <w:contextualSpacing/>
        <w:jc w:val="center"/>
        <w:rPr>
          <w:rFonts w:ascii="Times New Roman" w:eastAsia="Times New Roman" w:hAnsi="Times New Roman"/>
          <w:color w:val="0000CC"/>
          <w:sz w:val="28"/>
        </w:rPr>
      </w:pPr>
      <w:r>
        <w:rPr>
          <w:rFonts w:ascii="Times New Roman" w:eastAsia="Times New Roman" w:hAnsi="Times New Roman"/>
          <w:color w:val="0000CC"/>
          <w:sz w:val="28"/>
        </w:rPr>
        <w:t>Hon’ Vice Chancellor</w:t>
      </w:r>
      <w:r w:rsidR="00925A19">
        <w:rPr>
          <w:rFonts w:ascii="Times New Roman" w:eastAsia="Times New Roman" w:hAnsi="Times New Roman"/>
          <w:color w:val="0000CC"/>
          <w:sz w:val="28"/>
        </w:rPr>
        <w:t>, Faculty of Veterinary Medicine</w:t>
      </w: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11" w:lineRule="exact"/>
        <w:rPr>
          <w:rFonts w:ascii="Times New Roman" w:eastAsia="Times New Roman" w:hAnsi="Times New Roman"/>
        </w:rPr>
      </w:pPr>
    </w:p>
    <w:p w:rsidR="00925A19" w:rsidRDefault="00925A19" w:rsidP="00925A19">
      <w:pPr>
        <w:spacing w:line="239" w:lineRule="auto"/>
        <w:ind w:left="2620"/>
        <w:contextualSpacing/>
        <w:rPr>
          <w:rFonts w:ascii="Times New Roman" w:eastAsia="Times New Roman" w:hAnsi="Times New Roman"/>
          <w:color w:val="0000CC"/>
          <w:sz w:val="28"/>
        </w:rPr>
      </w:pPr>
      <w:r>
        <w:rPr>
          <w:rFonts w:ascii="Times New Roman" w:eastAsia="Times New Roman" w:hAnsi="Times New Roman"/>
          <w:color w:val="0000CC"/>
          <w:sz w:val="28"/>
        </w:rPr>
        <w:t>Faculty of Veterinary Medicine</w:t>
      </w:r>
    </w:p>
    <w:p w:rsidR="00925A19" w:rsidRDefault="00925A19" w:rsidP="00925A19">
      <w:pPr>
        <w:spacing w:line="162" w:lineRule="exact"/>
        <w:contextualSpacing/>
        <w:rPr>
          <w:rFonts w:ascii="Times New Roman" w:eastAsia="Times New Roman" w:hAnsi="Times New Roman"/>
        </w:rPr>
      </w:pPr>
    </w:p>
    <w:p w:rsidR="00925A19" w:rsidRDefault="00925A19" w:rsidP="00925A19">
      <w:pPr>
        <w:spacing w:line="239" w:lineRule="auto"/>
        <w:ind w:left="1300"/>
        <w:contextualSpacing/>
        <w:rPr>
          <w:rFonts w:ascii="Times New Roman" w:eastAsia="Times New Roman" w:hAnsi="Times New Roman"/>
          <w:color w:val="0000CC"/>
          <w:sz w:val="28"/>
        </w:rPr>
      </w:pPr>
      <w:r>
        <w:rPr>
          <w:rFonts w:ascii="Times New Roman" w:eastAsia="Times New Roman" w:hAnsi="Times New Roman"/>
          <w:color w:val="0000CC"/>
          <w:sz w:val="28"/>
        </w:rPr>
        <w:t>Chittagong Veterinary and Animal Sciences University</w:t>
      </w:r>
    </w:p>
    <w:p w:rsidR="00925A19" w:rsidRDefault="00925A19" w:rsidP="00925A19">
      <w:pPr>
        <w:spacing w:line="162" w:lineRule="exact"/>
        <w:contextualSpacing/>
        <w:rPr>
          <w:rFonts w:ascii="Times New Roman" w:eastAsia="Times New Roman" w:hAnsi="Times New Roman"/>
        </w:rPr>
      </w:pPr>
    </w:p>
    <w:p w:rsidR="00925A19" w:rsidRDefault="00925A19" w:rsidP="00925A19">
      <w:pPr>
        <w:spacing w:line="239" w:lineRule="auto"/>
        <w:ind w:left="2200"/>
        <w:contextualSpacing/>
        <w:rPr>
          <w:rFonts w:ascii="Times New Roman" w:eastAsia="Times New Roman" w:hAnsi="Times New Roman"/>
          <w:color w:val="0000CC"/>
          <w:sz w:val="28"/>
        </w:rPr>
      </w:pPr>
      <w:r>
        <w:rPr>
          <w:rFonts w:ascii="Times New Roman" w:eastAsia="Times New Roman" w:hAnsi="Times New Roman"/>
          <w:color w:val="0000CC"/>
          <w:sz w:val="28"/>
        </w:rPr>
        <w:t>Khulshi, Chittagong-4225, Bangladesh</w:t>
      </w: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200" w:lineRule="exact"/>
        <w:rPr>
          <w:rFonts w:ascii="Times New Roman" w:eastAsia="Times New Roman" w:hAnsi="Times New Roman"/>
        </w:rPr>
      </w:pPr>
    </w:p>
    <w:p w:rsidR="00925A19" w:rsidRDefault="00925A19" w:rsidP="00925A19">
      <w:pPr>
        <w:spacing w:line="333" w:lineRule="exact"/>
        <w:rPr>
          <w:rFonts w:ascii="Times New Roman" w:eastAsia="Times New Roman" w:hAnsi="Times New Roman"/>
        </w:rPr>
      </w:pPr>
    </w:p>
    <w:p w:rsidR="00925A19" w:rsidRDefault="00681239" w:rsidP="00925A19">
      <w:pPr>
        <w:spacing w:line="239" w:lineRule="auto"/>
        <w:jc w:val="center"/>
        <w:rPr>
          <w:rFonts w:ascii="Times New Roman" w:eastAsia="Times New Roman" w:hAnsi="Times New Roman"/>
          <w:b/>
          <w:color w:val="0000CC"/>
          <w:sz w:val="36"/>
        </w:rPr>
      </w:pPr>
      <w:r>
        <w:rPr>
          <w:rFonts w:ascii="Times New Roman" w:eastAsia="Times New Roman" w:hAnsi="Times New Roman"/>
          <w:b/>
          <w:color w:val="0000CC"/>
          <w:sz w:val="36"/>
        </w:rPr>
        <w:t>November</w:t>
      </w:r>
      <w:r w:rsidR="00925A19">
        <w:rPr>
          <w:rFonts w:ascii="Times New Roman" w:eastAsia="Times New Roman" w:hAnsi="Times New Roman"/>
          <w:b/>
          <w:color w:val="0000CC"/>
          <w:sz w:val="36"/>
        </w:rPr>
        <w:t xml:space="preserve"> 2016</w:t>
      </w:r>
    </w:p>
    <w:p w:rsidR="00925A19" w:rsidRPr="001B3711" w:rsidRDefault="00E043CD" w:rsidP="00925A19">
      <w:pPr>
        <w:spacing w:line="290" w:lineRule="exact"/>
        <w:rPr>
          <w:rFonts w:ascii="Times New Roman" w:eastAsia="Times New Roman" w:hAnsi="Times New Roman"/>
        </w:rPr>
      </w:pPr>
      <w:r w:rsidRPr="00E043CD">
        <w:rPr>
          <w:rFonts w:ascii="Times New Roman" w:eastAsia="Times New Roman" w:hAnsi="Times New Roman"/>
          <w:b/>
          <w:noProof/>
          <w:color w:val="0000CC"/>
          <w:sz w:val="40"/>
        </w:rPr>
        <w:pict>
          <v:rect id="_x0000_s1027" style="position:absolute;margin-left:398.35pt;margin-top:48.1pt;width:58.15pt;height:15.95pt;z-index:251655680" stroked="f"/>
        </w:pict>
      </w:r>
      <w:r w:rsidR="00925A19">
        <w:rPr>
          <w:rFonts w:ascii="Times New Roman" w:eastAsia="Times New Roman" w:hAnsi="Times New Roman"/>
          <w:b/>
          <w:noProof/>
          <w:color w:val="0000CC"/>
          <w:sz w:val="36"/>
        </w:rPr>
        <w:drawing>
          <wp:anchor distT="0" distB="0" distL="114300" distR="114300" simplePos="0" relativeHeight="251653632" behindDoc="1" locked="0" layoutInCell="0" allowOverlap="1">
            <wp:simplePos x="0" y="0"/>
            <wp:positionH relativeFrom="column">
              <wp:posOffset>-93345</wp:posOffset>
            </wp:positionH>
            <wp:positionV relativeFrom="paragraph">
              <wp:posOffset>170815</wp:posOffset>
            </wp:positionV>
            <wp:extent cx="5768975" cy="6350"/>
            <wp:effectExtent l="0" t="0" r="1270" b="635"/>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66483" cy="8157"/>
                    </a:xfrm>
                    <a:prstGeom prst="rect">
                      <a:avLst/>
                    </a:prstGeom>
                    <a:noFill/>
                  </pic:spPr>
                </pic:pic>
              </a:graphicData>
            </a:graphic>
          </wp:anchor>
        </w:drawing>
      </w:r>
    </w:p>
    <w:p w:rsidR="00925A19" w:rsidRDefault="00925A19" w:rsidP="00925A19">
      <w:pPr>
        <w:spacing w:line="0" w:lineRule="atLeast"/>
        <w:ind w:left="3340"/>
        <w:rPr>
          <w:rFonts w:ascii="Times New Roman" w:eastAsia="Times New Roman" w:hAnsi="Times New Roman"/>
          <w:b/>
          <w:sz w:val="32"/>
        </w:rPr>
      </w:pPr>
      <w:r>
        <w:rPr>
          <w:rFonts w:ascii="Times New Roman" w:eastAsia="Times New Roman" w:hAnsi="Times New Roman"/>
          <w:b/>
          <w:sz w:val="32"/>
        </w:rPr>
        <w:t>Table of contents</w:t>
      </w:r>
    </w:p>
    <w:p w:rsidR="00925A19" w:rsidRDefault="00925A19" w:rsidP="00925A19">
      <w:pPr>
        <w:spacing w:line="186" w:lineRule="exact"/>
        <w:rPr>
          <w:rFonts w:ascii="Times New Roman" w:eastAsia="Times New Roman" w:hAnsi="Times New Roman"/>
        </w:rPr>
      </w:pPr>
    </w:p>
    <w:p w:rsidR="00925A19" w:rsidRPr="00FD6D97" w:rsidRDefault="00925A19" w:rsidP="00925A19">
      <w:pPr>
        <w:tabs>
          <w:tab w:val="left" w:pos="8380"/>
        </w:tabs>
        <w:spacing w:line="240" w:lineRule="auto"/>
        <w:contextualSpacing/>
        <w:rPr>
          <w:rFonts w:ascii="Times New Roman" w:eastAsia="Times New Roman" w:hAnsi="Times New Roman"/>
          <w:b/>
          <w:sz w:val="24"/>
          <w:szCs w:val="24"/>
        </w:rPr>
      </w:pPr>
      <w:r w:rsidRPr="00FD6D97">
        <w:rPr>
          <w:rFonts w:ascii="Times New Roman" w:eastAsia="Times New Roman" w:hAnsi="Times New Roman"/>
          <w:b/>
          <w:sz w:val="24"/>
          <w:szCs w:val="24"/>
        </w:rPr>
        <w:t>Content</w:t>
      </w:r>
      <w:r w:rsidRPr="00FD6D97">
        <w:rPr>
          <w:rFonts w:ascii="Times New Roman" w:eastAsia="Times New Roman" w:hAnsi="Times New Roman"/>
          <w:sz w:val="24"/>
          <w:szCs w:val="24"/>
        </w:rPr>
        <w:tab/>
      </w:r>
      <w:r w:rsidRPr="00FD6D97">
        <w:rPr>
          <w:rFonts w:ascii="Times New Roman" w:eastAsia="Times New Roman" w:hAnsi="Times New Roman"/>
          <w:b/>
          <w:sz w:val="24"/>
          <w:szCs w:val="24"/>
        </w:rPr>
        <w:t>Page</w:t>
      </w:r>
    </w:p>
    <w:p w:rsidR="00925A19" w:rsidRPr="00FD6D97" w:rsidRDefault="00925A19" w:rsidP="00925A19">
      <w:pPr>
        <w:spacing w:line="240" w:lineRule="auto"/>
        <w:contextualSpacing/>
        <w:rPr>
          <w:rFonts w:ascii="Times New Roman" w:eastAsia="Times New Roman" w:hAnsi="Times New Roman"/>
          <w:sz w:val="24"/>
          <w:szCs w:val="24"/>
        </w:rPr>
      </w:pPr>
    </w:p>
    <w:p w:rsidR="00925A19" w:rsidRPr="00FD6D97" w:rsidRDefault="00925A19" w:rsidP="00925A19">
      <w:pPr>
        <w:tabs>
          <w:tab w:val="left" w:leader="dot" w:pos="862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List of tables</w:t>
      </w:r>
      <w:r w:rsidRPr="00FD6D97">
        <w:rPr>
          <w:rFonts w:ascii="Times New Roman" w:eastAsia="Times New Roman" w:hAnsi="Times New Roman"/>
          <w:sz w:val="24"/>
          <w:szCs w:val="24"/>
        </w:rPr>
        <w:tab/>
      </w:r>
      <w:r w:rsidR="007A7597">
        <w:rPr>
          <w:rFonts w:ascii="Times New Roman" w:eastAsia="Times New Roman" w:hAnsi="Times New Roman"/>
          <w:b/>
          <w:sz w:val="24"/>
          <w:szCs w:val="24"/>
        </w:rPr>
        <w:t>3</w:t>
      </w:r>
    </w:p>
    <w:p w:rsidR="00925A19" w:rsidRPr="00FD6D97" w:rsidRDefault="00925A19" w:rsidP="00925A19">
      <w:pPr>
        <w:spacing w:line="240" w:lineRule="auto"/>
        <w:contextualSpacing/>
        <w:jc w:val="both"/>
        <w:rPr>
          <w:rFonts w:ascii="Times New Roman" w:eastAsia="Times New Roman" w:hAnsi="Times New Roman"/>
          <w:sz w:val="12"/>
          <w:szCs w:val="12"/>
        </w:rPr>
      </w:pPr>
    </w:p>
    <w:p w:rsidR="00925A19" w:rsidRPr="00FD6D97" w:rsidRDefault="00925A19" w:rsidP="00925A19">
      <w:pPr>
        <w:tabs>
          <w:tab w:val="left" w:leader="dot" w:pos="862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List of figures</w:t>
      </w:r>
      <w:r w:rsidRPr="00FD6D97">
        <w:rPr>
          <w:rFonts w:ascii="Times New Roman" w:eastAsia="Times New Roman" w:hAnsi="Times New Roman"/>
          <w:sz w:val="24"/>
          <w:szCs w:val="24"/>
        </w:rPr>
        <w:tab/>
      </w:r>
      <w:r w:rsidR="007A7597">
        <w:rPr>
          <w:rFonts w:ascii="Times New Roman" w:eastAsia="Times New Roman" w:hAnsi="Times New Roman"/>
          <w:b/>
          <w:sz w:val="24"/>
          <w:szCs w:val="24"/>
        </w:rPr>
        <w:t>3</w:t>
      </w:r>
    </w:p>
    <w:p w:rsidR="00925A19" w:rsidRPr="00FD6D97" w:rsidRDefault="00925A19" w:rsidP="00925A19">
      <w:pPr>
        <w:spacing w:line="240" w:lineRule="auto"/>
        <w:contextualSpacing/>
        <w:jc w:val="both"/>
        <w:rPr>
          <w:rFonts w:ascii="Times New Roman" w:eastAsia="Times New Roman" w:hAnsi="Times New Roman"/>
          <w:sz w:val="12"/>
          <w:szCs w:val="12"/>
        </w:rPr>
      </w:pPr>
    </w:p>
    <w:p w:rsidR="00925A19" w:rsidRPr="00FD6D97" w:rsidRDefault="00925A19" w:rsidP="00925A19">
      <w:pPr>
        <w:tabs>
          <w:tab w:val="left" w:leader="dot" w:pos="872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Abstract</w:t>
      </w:r>
      <w:r w:rsidR="007A7597">
        <w:rPr>
          <w:rFonts w:ascii="Times New Roman" w:eastAsia="Times New Roman" w:hAnsi="Times New Roman"/>
          <w:sz w:val="24"/>
          <w:szCs w:val="24"/>
        </w:rPr>
        <w:t>………………………………………………………………………………….</w:t>
      </w:r>
      <w:r w:rsidR="007A7597">
        <w:rPr>
          <w:rFonts w:ascii="Times New Roman" w:eastAsia="Times New Roman" w:hAnsi="Times New Roman"/>
          <w:b/>
          <w:sz w:val="24"/>
          <w:szCs w:val="24"/>
        </w:rPr>
        <w:t>4</w:t>
      </w:r>
    </w:p>
    <w:p w:rsidR="00925A19" w:rsidRPr="00FD6D97" w:rsidRDefault="00925A19" w:rsidP="00925A19">
      <w:pPr>
        <w:spacing w:line="240" w:lineRule="auto"/>
        <w:contextualSpacing/>
        <w:jc w:val="both"/>
        <w:rPr>
          <w:rFonts w:ascii="Times New Roman" w:eastAsia="Times New Roman" w:hAnsi="Times New Roman"/>
          <w:sz w:val="12"/>
          <w:szCs w:val="12"/>
        </w:rPr>
      </w:pPr>
    </w:p>
    <w:p w:rsidR="00925A19" w:rsidRPr="00FD6D97" w:rsidRDefault="00925A19" w:rsidP="00925A19">
      <w:pPr>
        <w:tabs>
          <w:tab w:val="left" w:leader="dot" w:pos="878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Chapter 1: Introduction</w:t>
      </w:r>
      <w:r w:rsidR="007A7597">
        <w:rPr>
          <w:rFonts w:ascii="Times New Roman" w:eastAsia="Times New Roman" w:hAnsi="Times New Roman"/>
          <w:sz w:val="24"/>
          <w:szCs w:val="24"/>
        </w:rPr>
        <w:t>………………………………………………………………..5</w:t>
      </w:r>
    </w:p>
    <w:p w:rsidR="00925A19" w:rsidRPr="00FD6D97" w:rsidRDefault="00925A19" w:rsidP="00925A19">
      <w:pPr>
        <w:spacing w:line="240" w:lineRule="auto"/>
        <w:contextualSpacing/>
        <w:jc w:val="both"/>
        <w:rPr>
          <w:rFonts w:ascii="Times New Roman" w:eastAsia="Times New Roman" w:hAnsi="Times New Roman"/>
          <w:sz w:val="12"/>
          <w:szCs w:val="12"/>
        </w:rPr>
      </w:pPr>
    </w:p>
    <w:p w:rsidR="00925A19" w:rsidRDefault="00925A19" w:rsidP="00925A19">
      <w:pPr>
        <w:tabs>
          <w:tab w:val="left" w:leader="dot" w:pos="8780"/>
        </w:tabs>
        <w:spacing w:line="240" w:lineRule="auto"/>
        <w:contextualSpacing/>
        <w:jc w:val="both"/>
        <w:rPr>
          <w:rFonts w:ascii="Times New Roman" w:eastAsia="Times New Roman" w:hAnsi="Times New Roman" w:cs="Times New Roman"/>
          <w:sz w:val="20"/>
          <w:szCs w:val="20"/>
        </w:rPr>
      </w:pPr>
      <w:r w:rsidRPr="00FD6D97">
        <w:rPr>
          <w:rFonts w:ascii="Times New Roman" w:eastAsia="Times New Roman" w:hAnsi="Times New Roman"/>
          <w:b/>
          <w:sz w:val="24"/>
          <w:szCs w:val="24"/>
        </w:rPr>
        <w:t>Chapter 2: Materials and Methods</w:t>
      </w:r>
      <w:r w:rsidR="007A7597">
        <w:rPr>
          <w:rFonts w:ascii="Times New Roman" w:eastAsia="Times New Roman" w:hAnsi="Times New Roman"/>
          <w:sz w:val="24"/>
          <w:szCs w:val="24"/>
        </w:rPr>
        <w:t>……………………………………………………6</w:t>
      </w:r>
      <w:r w:rsidRPr="00FD6D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25A19" w:rsidRPr="00FD6D97" w:rsidRDefault="00925A19" w:rsidP="00925A19">
      <w:pPr>
        <w:spacing w:line="240" w:lineRule="auto"/>
        <w:contextualSpacing/>
        <w:jc w:val="both"/>
        <w:rPr>
          <w:rFonts w:ascii="Times New Roman" w:eastAsia="Times New Roman" w:hAnsi="Times New Roman" w:cs="Times New Roman"/>
          <w:b/>
          <w:bCs/>
          <w:sz w:val="20"/>
          <w:szCs w:val="20"/>
        </w:rPr>
      </w:pPr>
    </w:p>
    <w:p w:rsidR="00925A19" w:rsidRPr="00FD6D97" w:rsidRDefault="00925A19" w:rsidP="00925A19">
      <w:pPr>
        <w:tabs>
          <w:tab w:val="left" w:leader="dot" w:pos="878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Chapter 3: Result</w:t>
      </w:r>
      <w:r w:rsidR="007A7597">
        <w:rPr>
          <w:rFonts w:ascii="Times New Roman" w:eastAsia="Times New Roman" w:hAnsi="Times New Roman"/>
          <w:sz w:val="24"/>
          <w:szCs w:val="24"/>
        </w:rPr>
        <w:t>……………………………………………………………………….</w:t>
      </w:r>
      <w:r w:rsidR="000E7E6A">
        <w:rPr>
          <w:rFonts w:ascii="Times New Roman" w:eastAsia="Times New Roman" w:hAnsi="Times New Roman"/>
          <w:sz w:val="24"/>
          <w:szCs w:val="24"/>
        </w:rPr>
        <w:t>7</w:t>
      </w:r>
    </w:p>
    <w:p w:rsidR="00925A19" w:rsidRPr="0098016E" w:rsidRDefault="00925A19" w:rsidP="00925A19">
      <w:pPr>
        <w:spacing w:line="240" w:lineRule="auto"/>
        <w:contextualSpacing/>
        <w:jc w:val="both"/>
        <w:rPr>
          <w:rFonts w:ascii="Times New Roman" w:eastAsia="Times New Roman" w:hAnsi="Times New Roman"/>
          <w:b/>
          <w:bCs/>
          <w:sz w:val="12"/>
          <w:szCs w:val="12"/>
        </w:rPr>
      </w:pPr>
    </w:p>
    <w:p w:rsidR="00925A19" w:rsidRPr="00FD6D97" w:rsidRDefault="00925A19" w:rsidP="00925A19">
      <w:pPr>
        <w:tabs>
          <w:tab w:val="left" w:leader="dot" w:pos="8780"/>
        </w:tabs>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Chapter 4: </w:t>
      </w:r>
      <w:r w:rsidRPr="00FD6D97">
        <w:rPr>
          <w:rFonts w:ascii="Times New Roman" w:eastAsia="Times New Roman" w:hAnsi="Times New Roman"/>
          <w:b/>
          <w:sz w:val="24"/>
          <w:szCs w:val="24"/>
        </w:rPr>
        <w:t>Discussion</w:t>
      </w:r>
      <w:r>
        <w:rPr>
          <w:rFonts w:ascii="Times New Roman" w:eastAsia="Times New Roman" w:hAnsi="Times New Roman"/>
          <w:sz w:val="24"/>
          <w:szCs w:val="24"/>
        </w:rPr>
        <w:t>………..</w:t>
      </w:r>
      <w:r w:rsidRPr="00FD6D97">
        <w:rPr>
          <w:rFonts w:ascii="Times New Roman" w:eastAsia="Times New Roman" w:hAnsi="Times New Roman"/>
          <w:sz w:val="24"/>
          <w:szCs w:val="24"/>
        </w:rPr>
        <w:t>………………………………………………………</w:t>
      </w:r>
      <w:r w:rsidR="007A7597">
        <w:rPr>
          <w:rFonts w:ascii="Times New Roman" w:eastAsia="Times New Roman" w:hAnsi="Times New Roman"/>
          <w:sz w:val="24"/>
          <w:szCs w:val="24"/>
        </w:rPr>
        <w:t>....</w:t>
      </w:r>
      <w:r w:rsidR="009A192F">
        <w:rPr>
          <w:rFonts w:ascii="Times New Roman" w:eastAsia="Times New Roman" w:hAnsi="Times New Roman"/>
          <w:sz w:val="24"/>
          <w:szCs w:val="24"/>
        </w:rPr>
        <w:t>1</w:t>
      </w:r>
      <w:r w:rsidR="000E7E6A">
        <w:rPr>
          <w:rFonts w:ascii="Times New Roman" w:eastAsia="Times New Roman" w:hAnsi="Times New Roman"/>
          <w:sz w:val="24"/>
          <w:szCs w:val="24"/>
        </w:rPr>
        <w:t>0</w:t>
      </w:r>
    </w:p>
    <w:p w:rsidR="00925A19" w:rsidRPr="0098016E" w:rsidRDefault="00925A19" w:rsidP="00925A19">
      <w:pPr>
        <w:spacing w:line="240" w:lineRule="auto"/>
        <w:contextualSpacing/>
        <w:jc w:val="both"/>
        <w:rPr>
          <w:rFonts w:ascii="Times New Roman" w:eastAsia="Times New Roman" w:hAnsi="Times New Roman"/>
          <w:sz w:val="12"/>
          <w:szCs w:val="12"/>
        </w:rPr>
      </w:pPr>
    </w:p>
    <w:p w:rsidR="00925A19" w:rsidRPr="00FD6D97" w:rsidRDefault="00925A19" w:rsidP="00925A19">
      <w:pPr>
        <w:tabs>
          <w:tab w:val="left" w:leader="dot" w:pos="866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Chapter 5: Limitation</w:t>
      </w:r>
      <w:r w:rsidR="007A7597">
        <w:rPr>
          <w:rFonts w:ascii="Times New Roman" w:eastAsia="Times New Roman" w:hAnsi="Times New Roman"/>
          <w:sz w:val="24"/>
          <w:szCs w:val="24"/>
        </w:rPr>
        <w:t>…………………………………………………………………..1</w:t>
      </w:r>
      <w:r w:rsidR="000E7E6A">
        <w:rPr>
          <w:rFonts w:ascii="Times New Roman" w:eastAsia="Times New Roman" w:hAnsi="Times New Roman"/>
          <w:sz w:val="24"/>
          <w:szCs w:val="24"/>
        </w:rPr>
        <w:t>1</w:t>
      </w:r>
    </w:p>
    <w:p w:rsidR="00925A19" w:rsidRPr="0098016E" w:rsidRDefault="00925A19" w:rsidP="00925A19">
      <w:pPr>
        <w:tabs>
          <w:tab w:val="left" w:leader="dot" w:pos="8660"/>
        </w:tabs>
        <w:spacing w:line="240" w:lineRule="auto"/>
        <w:contextualSpacing/>
        <w:jc w:val="both"/>
        <w:rPr>
          <w:rFonts w:ascii="Times New Roman" w:eastAsia="Times New Roman" w:hAnsi="Times New Roman"/>
          <w:bCs/>
          <w:sz w:val="12"/>
          <w:szCs w:val="12"/>
        </w:rPr>
      </w:pPr>
    </w:p>
    <w:p w:rsidR="00925A19" w:rsidRPr="00FD6D97" w:rsidRDefault="00925A19" w:rsidP="00925A19">
      <w:pPr>
        <w:tabs>
          <w:tab w:val="left" w:leader="dot" w:pos="866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Conclusion</w:t>
      </w:r>
      <w:r w:rsidR="007A7597">
        <w:rPr>
          <w:rFonts w:ascii="Times New Roman" w:eastAsia="Times New Roman" w:hAnsi="Times New Roman"/>
          <w:sz w:val="24"/>
          <w:szCs w:val="24"/>
        </w:rPr>
        <w:t>………………………………………………………………………………..1</w:t>
      </w:r>
      <w:r w:rsidR="000E7E6A">
        <w:rPr>
          <w:rFonts w:ascii="Times New Roman" w:eastAsia="Times New Roman" w:hAnsi="Times New Roman"/>
          <w:sz w:val="24"/>
          <w:szCs w:val="24"/>
        </w:rPr>
        <w:t>2</w:t>
      </w:r>
    </w:p>
    <w:p w:rsidR="00925A19" w:rsidRPr="0098016E" w:rsidRDefault="00925A19" w:rsidP="00925A19">
      <w:pPr>
        <w:spacing w:line="240" w:lineRule="auto"/>
        <w:contextualSpacing/>
        <w:jc w:val="both"/>
        <w:rPr>
          <w:rFonts w:ascii="Times New Roman" w:eastAsia="Times New Roman" w:hAnsi="Times New Roman"/>
          <w:sz w:val="12"/>
          <w:szCs w:val="12"/>
        </w:rPr>
      </w:pPr>
    </w:p>
    <w:p w:rsidR="00925A19" w:rsidRPr="00FD6D97" w:rsidRDefault="00925A19" w:rsidP="00925A19">
      <w:pPr>
        <w:tabs>
          <w:tab w:val="left" w:leader="dot" w:pos="866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References</w:t>
      </w:r>
      <w:r w:rsidR="007A7597">
        <w:rPr>
          <w:rFonts w:ascii="Times New Roman" w:eastAsia="Times New Roman" w:hAnsi="Times New Roman"/>
          <w:sz w:val="24"/>
          <w:szCs w:val="24"/>
        </w:rPr>
        <w:t>…………………………………………………………………………………</w:t>
      </w:r>
      <w:r w:rsidR="000E7E6A">
        <w:rPr>
          <w:rFonts w:ascii="Times New Roman" w:eastAsia="Times New Roman" w:hAnsi="Times New Roman"/>
          <w:b/>
          <w:sz w:val="24"/>
          <w:szCs w:val="24"/>
        </w:rPr>
        <w:t>13</w:t>
      </w:r>
    </w:p>
    <w:p w:rsidR="00925A19" w:rsidRPr="0098016E" w:rsidRDefault="00925A19" w:rsidP="00925A19">
      <w:pPr>
        <w:spacing w:line="240" w:lineRule="auto"/>
        <w:contextualSpacing/>
        <w:jc w:val="both"/>
        <w:rPr>
          <w:rFonts w:ascii="Times New Roman" w:eastAsia="Times New Roman" w:hAnsi="Times New Roman"/>
          <w:sz w:val="12"/>
          <w:szCs w:val="12"/>
        </w:rPr>
      </w:pPr>
    </w:p>
    <w:p w:rsidR="00925A19" w:rsidRPr="00FD6D97" w:rsidRDefault="00925A19" w:rsidP="00925A19">
      <w:pPr>
        <w:tabs>
          <w:tab w:val="left" w:leader="dot" w:pos="866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Acknowledgements</w:t>
      </w:r>
      <w:r w:rsidRPr="00FD6D97">
        <w:rPr>
          <w:rFonts w:ascii="Times New Roman" w:eastAsia="Times New Roman" w:hAnsi="Times New Roman"/>
          <w:sz w:val="24"/>
          <w:szCs w:val="24"/>
        </w:rPr>
        <w:tab/>
      </w:r>
      <w:r w:rsidR="000E7E6A">
        <w:rPr>
          <w:rFonts w:ascii="Times New Roman" w:eastAsia="Times New Roman" w:hAnsi="Times New Roman"/>
          <w:sz w:val="24"/>
          <w:szCs w:val="24"/>
        </w:rPr>
        <w:t>14</w:t>
      </w:r>
    </w:p>
    <w:p w:rsidR="00925A19" w:rsidRPr="0098016E" w:rsidRDefault="00925A19" w:rsidP="00925A19">
      <w:pPr>
        <w:spacing w:line="240" w:lineRule="auto"/>
        <w:contextualSpacing/>
        <w:jc w:val="both"/>
        <w:rPr>
          <w:rFonts w:ascii="Times New Roman" w:eastAsia="Times New Roman" w:hAnsi="Times New Roman"/>
          <w:sz w:val="12"/>
          <w:szCs w:val="12"/>
        </w:rPr>
      </w:pPr>
    </w:p>
    <w:p w:rsidR="00925A19" w:rsidRDefault="00925A19" w:rsidP="009A192F">
      <w:pPr>
        <w:tabs>
          <w:tab w:val="left" w:leader="dot" w:pos="8660"/>
        </w:tabs>
        <w:spacing w:line="240" w:lineRule="auto"/>
        <w:contextualSpacing/>
        <w:jc w:val="both"/>
        <w:rPr>
          <w:rFonts w:ascii="Times New Roman" w:eastAsia="Times New Roman" w:hAnsi="Times New Roman"/>
          <w:b/>
          <w:sz w:val="24"/>
          <w:szCs w:val="24"/>
        </w:rPr>
      </w:pPr>
      <w:r w:rsidRPr="00FD6D97">
        <w:rPr>
          <w:rFonts w:ascii="Times New Roman" w:eastAsia="Times New Roman" w:hAnsi="Times New Roman"/>
          <w:b/>
          <w:sz w:val="24"/>
          <w:szCs w:val="24"/>
        </w:rPr>
        <w:t>Biography</w:t>
      </w:r>
      <w:r w:rsidRPr="00FD6D97">
        <w:rPr>
          <w:rFonts w:ascii="Times New Roman" w:eastAsia="Times New Roman" w:hAnsi="Times New Roman"/>
          <w:sz w:val="24"/>
          <w:szCs w:val="24"/>
        </w:rPr>
        <w:tab/>
      </w:r>
      <w:r w:rsidR="000E7E6A">
        <w:rPr>
          <w:rFonts w:ascii="Times New Roman" w:eastAsia="Times New Roman" w:hAnsi="Times New Roman"/>
          <w:sz w:val="24"/>
          <w:szCs w:val="24"/>
        </w:rPr>
        <w:t>15</w:t>
      </w:r>
    </w:p>
    <w:p w:rsidR="009A192F" w:rsidRPr="009A192F" w:rsidRDefault="009A192F" w:rsidP="009A192F">
      <w:pPr>
        <w:tabs>
          <w:tab w:val="left" w:leader="dot" w:pos="8660"/>
        </w:tabs>
        <w:spacing w:line="240" w:lineRule="auto"/>
        <w:contextualSpacing/>
        <w:jc w:val="both"/>
        <w:rPr>
          <w:rFonts w:ascii="Times New Roman" w:eastAsia="Times New Roman" w:hAnsi="Times New Roman"/>
          <w:b/>
          <w:sz w:val="24"/>
          <w:szCs w:val="24"/>
        </w:rPr>
      </w:pPr>
    </w:p>
    <w:p w:rsidR="00925A19" w:rsidRPr="00BF3F67" w:rsidRDefault="00925A19" w:rsidP="00925A19">
      <w:pPr>
        <w:spacing w:line="0" w:lineRule="atLeast"/>
        <w:ind w:left="3640"/>
        <w:rPr>
          <w:rFonts w:ascii="Times New Roman" w:eastAsia="Times New Roman" w:hAnsi="Times New Roman"/>
          <w:b/>
          <w:sz w:val="32"/>
        </w:rPr>
      </w:pPr>
      <w:r>
        <w:rPr>
          <w:rFonts w:ascii="Times New Roman" w:eastAsia="Times New Roman" w:hAnsi="Times New Roman"/>
          <w:b/>
          <w:sz w:val="32"/>
        </w:rPr>
        <w:t>List of tables</w:t>
      </w:r>
    </w:p>
    <w:p w:rsidR="00925A19" w:rsidRPr="00BF3F67" w:rsidRDefault="00925A19" w:rsidP="00925A19">
      <w:pPr>
        <w:tabs>
          <w:tab w:val="left" w:pos="800"/>
          <w:tab w:val="left" w:pos="8380"/>
        </w:tabs>
        <w:spacing w:line="0" w:lineRule="atLeast"/>
        <w:rPr>
          <w:rFonts w:ascii="Times New Roman" w:eastAsia="Times New Roman" w:hAnsi="Times New Roman"/>
          <w:b/>
          <w:sz w:val="23"/>
        </w:rPr>
      </w:pPr>
      <w:r>
        <w:rPr>
          <w:rFonts w:ascii="Times New Roman" w:eastAsia="Times New Roman" w:hAnsi="Times New Roman"/>
          <w:b/>
          <w:sz w:val="24"/>
        </w:rPr>
        <w:t>Table</w:t>
      </w:r>
      <w:r>
        <w:rPr>
          <w:rFonts w:ascii="Times New Roman" w:eastAsia="Times New Roman" w:hAnsi="Times New Roman"/>
        </w:rPr>
        <w:tab/>
      </w:r>
      <w:r>
        <w:rPr>
          <w:rFonts w:ascii="Times New Roman" w:eastAsia="Times New Roman" w:hAnsi="Times New Roman"/>
          <w:b/>
          <w:sz w:val="24"/>
        </w:rPr>
        <w:t>Title</w:t>
      </w:r>
      <w:r>
        <w:rPr>
          <w:rFonts w:ascii="Times New Roman" w:eastAsia="Times New Roman" w:hAnsi="Times New Roman"/>
        </w:rPr>
        <w:tab/>
      </w:r>
      <w:r>
        <w:rPr>
          <w:rFonts w:ascii="Times New Roman" w:eastAsia="Times New Roman" w:hAnsi="Times New Roman"/>
          <w:b/>
          <w:sz w:val="23"/>
        </w:rPr>
        <w:t>Page</w:t>
      </w:r>
    </w:p>
    <w:p w:rsidR="00925A19" w:rsidRDefault="00925A19" w:rsidP="00925A19">
      <w:pPr>
        <w:contextualSpacing/>
        <w:rPr>
          <w:rFonts w:ascii="Times New Roman" w:eastAsia="Times New Roman" w:hAnsi="Times New Roman"/>
          <w:sz w:val="12"/>
          <w:szCs w:val="12"/>
        </w:rPr>
      </w:pPr>
      <w:r>
        <w:rPr>
          <w:rFonts w:ascii="Times New Roman" w:eastAsia="Times New Roman" w:hAnsi="Times New Roman"/>
          <w:b/>
        </w:rPr>
        <w:t>Table 1.</w:t>
      </w:r>
      <w:r w:rsidRPr="002014D1">
        <w:t xml:space="preserve"> </w:t>
      </w:r>
      <w:r w:rsidR="009A192F" w:rsidRPr="00C60FEC">
        <w:rPr>
          <w:rFonts w:ascii="Times New Roman" w:hAnsi="Times New Roman" w:cs="Times New Roman"/>
          <w:sz w:val="24"/>
          <w:szCs w:val="24"/>
        </w:rPr>
        <w:t>Types of the cattle at Nahar Dairy Farm</w:t>
      </w:r>
      <w:r w:rsidR="00F90465">
        <w:rPr>
          <w:rFonts w:ascii="Times New Roman" w:eastAsia="Times New Roman" w:hAnsi="Times New Roman"/>
          <w:b/>
          <w:bCs/>
        </w:rPr>
        <w:t>…………………………………………….7</w:t>
      </w:r>
    </w:p>
    <w:p w:rsidR="009A192F" w:rsidRDefault="00925A19" w:rsidP="00925A19">
      <w:pPr>
        <w:contextualSpacing/>
        <w:rPr>
          <w:rFonts w:ascii="Times New Roman" w:hAnsi="Times New Roman" w:cs="Times New Roman"/>
          <w:sz w:val="24"/>
          <w:szCs w:val="24"/>
        </w:rPr>
      </w:pPr>
      <w:r>
        <w:rPr>
          <w:rFonts w:ascii="Times New Roman" w:eastAsia="Times New Roman" w:hAnsi="Times New Roman"/>
          <w:b/>
        </w:rPr>
        <w:t>Table 2</w:t>
      </w:r>
      <w:r>
        <w:rPr>
          <w:rFonts w:ascii="Times New Roman" w:eastAsia="Times New Roman" w:hAnsi="Times New Roman"/>
        </w:rPr>
        <w:t>.</w:t>
      </w:r>
      <w:r>
        <w:rPr>
          <w:rFonts w:ascii="Times New Roman" w:hAnsi="Times New Roman" w:cs="Times New Roman"/>
        </w:rPr>
        <w:t xml:space="preserve"> </w:t>
      </w:r>
      <w:r w:rsidR="009A192F" w:rsidRPr="00C60FEC">
        <w:rPr>
          <w:rFonts w:ascii="Times New Roman" w:hAnsi="Times New Roman" w:cs="Times New Roman"/>
          <w:sz w:val="24"/>
          <w:szCs w:val="24"/>
        </w:rPr>
        <w:t>Ration formulation for milking cow</w:t>
      </w:r>
      <w:r w:rsidR="00F90465">
        <w:rPr>
          <w:rFonts w:ascii="Times New Roman" w:hAnsi="Times New Roman" w:cs="Times New Roman"/>
          <w:sz w:val="24"/>
          <w:szCs w:val="24"/>
        </w:rPr>
        <w:t>……………………………………………..7</w:t>
      </w:r>
    </w:p>
    <w:p w:rsidR="009A192F" w:rsidRDefault="009A192F" w:rsidP="00925A19">
      <w:pPr>
        <w:contextualSpacing/>
        <w:rPr>
          <w:rFonts w:ascii="Times New Roman" w:hAnsi="Times New Roman" w:cs="Times New Roman"/>
          <w:szCs w:val="22"/>
        </w:rPr>
      </w:pPr>
      <w:r>
        <w:rPr>
          <w:rFonts w:ascii="Times New Roman" w:eastAsia="Times New Roman" w:hAnsi="Times New Roman"/>
          <w:b/>
        </w:rPr>
        <w:t>Table 3</w:t>
      </w:r>
      <w:r>
        <w:rPr>
          <w:rFonts w:ascii="Times New Roman" w:eastAsia="Times New Roman" w:hAnsi="Times New Roman"/>
        </w:rPr>
        <w:t>.</w:t>
      </w:r>
      <w:r w:rsidRPr="009E469C">
        <w:rPr>
          <w:rFonts w:ascii="Times New Roman" w:hAnsi="Times New Roman" w:cs="Times New Roman"/>
          <w:sz w:val="24"/>
          <w:szCs w:val="24"/>
        </w:rPr>
        <w:t xml:space="preserve"> Vaccination schedule for the cattle in Nahar Dairy Farm</w:t>
      </w:r>
      <w:r w:rsidR="00F90465">
        <w:rPr>
          <w:rFonts w:ascii="Times New Roman" w:hAnsi="Times New Roman" w:cs="Times New Roman"/>
          <w:sz w:val="24"/>
          <w:szCs w:val="24"/>
        </w:rPr>
        <w:t>………………………..9</w:t>
      </w:r>
    </w:p>
    <w:p w:rsidR="00F90465" w:rsidRDefault="00F90465" w:rsidP="009A192F">
      <w:pPr>
        <w:spacing w:line="0" w:lineRule="atLeast"/>
        <w:jc w:val="center"/>
        <w:rPr>
          <w:rFonts w:ascii="Times New Roman" w:eastAsia="Times New Roman" w:hAnsi="Times New Roman"/>
          <w:b/>
          <w:sz w:val="32"/>
        </w:rPr>
      </w:pPr>
    </w:p>
    <w:p w:rsidR="009A192F" w:rsidRPr="004D1393" w:rsidRDefault="009A192F" w:rsidP="009A192F">
      <w:pPr>
        <w:spacing w:line="0" w:lineRule="atLeast"/>
        <w:jc w:val="center"/>
        <w:rPr>
          <w:rFonts w:ascii="Times New Roman" w:eastAsia="Times New Roman" w:hAnsi="Times New Roman"/>
          <w:b/>
          <w:sz w:val="32"/>
        </w:rPr>
      </w:pPr>
      <w:r>
        <w:rPr>
          <w:rFonts w:ascii="Times New Roman" w:eastAsia="Times New Roman" w:hAnsi="Times New Roman"/>
          <w:b/>
          <w:sz w:val="32"/>
        </w:rPr>
        <w:t>List of figures</w:t>
      </w:r>
    </w:p>
    <w:p w:rsidR="009A192F" w:rsidRDefault="009A192F" w:rsidP="009A192F">
      <w:pPr>
        <w:tabs>
          <w:tab w:val="left" w:pos="960"/>
          <w:tab w:val="left" w:pos="7620"/>
        </w:tabs>
        <w:spacing w:line="0" w:lineRule="atLeast"/>
        <w:jc w:val="both"/>
        <w:rPr>
          <w:rFonts w:ascii="Times New Roman" w:eastAsia="Times New Roman" w:hAnsi="Times New Roman"/>
          <w:b/>
          <w:sz w:val="24"/>
        </w:rPr>
      </w:pPr>
      <w:r>
        <w:rPr>
          <w:rFonts w:ascii="Times New Roman" w:eastAsia="Times New Roman" w:hAnsi="Times New Roman"/>
          <w:b/>
          <w:sz w:val="24"/>
        </w:rPr>
        <w:t>Figure</w:t>
      </w:r>
      <w:r>
        <w:rPr>
          <w:rFonts w:ascii="Times New Roman" w:eastAsia="Times New Roman" w:hAnsi="Times New Roman"/>
        </w:rPr>
        <w:tab/>
      </w:r>
      <w:r>
        <w:rPr>
          <w:rFonts w:ascii="Times New Roman" w:eastAsia="Times New Roman" w:hAnsi="Times New Roman"/>
          <w:b/>
          <w:sz w:val="24"/>
        </w:rPr>
        <w:t>Title</w:t>
      </w:r>
      <w:r>
        <w:rPr>
          <w:rFonts w:ascii="Times New Roman" w:eastAsia="Times New Roman" w:hAnsi="Times New Roman"/>
        </w:rPr>
        <w:tab/>
        <w:t xml:space="preserve">      </w:t>
      </w:r>
      <w:r w:rsidR="00F90465">
        <w:rPr>
          <w:rFonts w:ascii="Times New Roman" w:eastAsia="Times New Roman" w:hAnsi="Times New Roman"/>
        </w:rPr>
        <w:t xml:space="preserve">      </w:t>
      </w:r>
      <w:r>
        <w:rPr>
          <w:rFonts w:ascii="Times New Roman" w:eastAsia="Times New Roman" w:hAnsi="Times New Roman"/>
        </w:rPr>
        <w:t xml:space="preserve">  </w:t>
      </w:r>
      <w:r>
        <w:rPr>
          <w:rFonts w:ascii="Times New Roman" w:eastAsia="Times New Roman" w:hAnsi="Times New Roman"/>
          <w:b/>
          <w:sz w:val="24"/>
        </w:rPr>
        <w:t>Page</w:t>
      </w:r>
    </w:p>
    <w:p w:rsidR="009A192F" w:rsidRDefault="009A192F" w:rsidP="009A192F">
      <w:pPr>
        <w:spacing w:line="240" w:lineRule="auto"/>
        <w:contextualSpacing/>
        <w:jc w:val="both"/>
        <w:rPr>
          <w:rFonts w:ascii="Times New Roman" w:eastAsia="Times New Roman" w:hAnsi="Times New Roman"/>
          <w:sz w:val="24"/>
        </w:rPr>
      </w:pPr>
      <w:r>
        <w:rPr>
          <w:rFonts w:ascii="Times New Roman" w:eastAsia="Times New Roman" w:hAnsi="Times New Roman"/>
          <w:b/>
          <w:sz w:val="24"/>
        </w:rPr>
        <w:t xml:space="preserve">Figure 1. </w:t>
      </w:r>
      <w:r w:rsidRPr="00C60FEC">
        <w:rPr>
          <w:rFonts w:ascii="Times New Roman" w:hAnsi="Times New Roman" w:cs="Times New Roman"/>
          <w:sz w:val="24"/>
          <w:szCs w:val="24"/>
        </w:rPr>
        <w:t>Milk production data (Day average/month) from June, 2015 to June, 2016</w:t>
      </w:r>
      <w:r w:rsidR="00F90465">
        <w:rPr>
          <w:rFonts w:ascii="Times New Roman" w:hAnsi="Times New Roman" w:cs="Times New Roman"/>
          <w:sz w:val="24"/>
          <w:szCs w:val="24"/>
        </w:rPr>
        <w:t>...8</w:t>
      </w:r>
    </w:p>
    <w:p w:rsidR="009A192F" w:rsidRDefault="009A192F" w:rsidP="009A192F">
      <w:pPr>
        <w:spacing w:line="0" w:lineRule="atLeast"/>
        <w:contextualSpacing/>
        <w:jc w:val="both"/>
        <w:rPr>
          <w:rFonts w:ascii="Times New Roman" w:eastAsia="Times New Roman" w:hAnsi="Times New Roman"/>
          <w:sz w:val="12"/>
          <w:szCs w:val="12"/>
        </w:rPr>
      </w:pPr>
    </w:p>
    <w:p w:rsidR="009A192F" w:rsidRPr="009A192F" w:rsidRDefault="009A192F" w:rsidP="009A192F">
      <w:pPr>
        <w:spacing w:line="0" w:lineRule="atLeast"/>
        <w:contextualSpacing/>
        <w:jc w:val="both"/>
        <w:rPr>
          <w:rFonts w:ascii="Times New Roman" w:hAnsi="Times New Roman" w:cs="Times New Roman"/>
          <w:sz w:val="12"/>
          <w:szCs w:val="12"/>
        </w:rPr>
        <w:sectPr w:rsidR="009A192F" w:rsidRPr="009A192F" w:rsidSect="007A7597">
          <w:footerReference w:type="even" r:id="rId11"/>
          <w:footerReference w:type="default" r:id="rId12"/>
          <w:pgSz w:w="11900" w:h="16838"/>
          <w:pgMar w:top="1435" w:right="1500" w:bottom="718" w:left="1440" w:header="0" w:footer="0" w:gutter="0"/>
          <w:cols w:space="0" w:equalWidth="0">
            <w:col w:w="8960"/>
          </w:cols>
          <w:docGrid w:linePitch="360"/>
        </w:sectPr>
      </w:pPr>
      <w:r>
        <w:rPr>
          <w:rFonts w:ascii="Times New Roman" w:eastAsia="Times New Roman" w:hAnsi="Times New Roman"/>
          <w:b/>
          <w:sz w:val="24"/>
        </w:rPr>
        <w:t xml:space="preserve">Figure 2. </w:t>
      </w:r>
      <w:r w:rsidRPr="00C60FEC">
        <w:rPr>
          <w:rFonts w:ascii="Times New Roman" w:hAnsi="Times New Roman" w:cs="Times New Roman"/>
          <w:sz w:val="24"/>
          <w:szCs w:val="24"/>
        </w:rPr>
        <w:t>Relationship of Body weight with Holstein Friesian blood percentage</w:t>
      </w:r>
      <w:r w:rsidR="00F90465">
        <w:rPr>
          <w:rFonts w:ascii="Times New Roman" w:hAnsi="Times New Roman" w:cs="Times New Roman"/>
          <w:sz w:val="24"/>
          <w:szCs w:val="24"/>
        </w:rPr>
        <w:t>…9</w:t>
      </w:r>
    </w:p>
    <w:p w:rsidR="00925A19" w:rsidRDefault="00925A19" w:rsidP="009A192F">
      <w:pPr>
        <w:spacing w:line="360" w:lineRule="auto"/>
        <w:jc w:val="center"/>
        <w:rPr>
          <w:rFonts w:ascii="Times New Roman" w:hAnsi="Times New Roman" w:cs="Times New Roman"/>
          <w:b/>
          <w:bCs/>
          <w:sz w:val="28"/>
        </w:rPr>
      </w:pPr>
      <w:bookmarkStart w:id="1" w:name="page17"/>
      <w:bookmarkEnd w:id="1"/>
      <w:r>
        <w:rPr>
          <w:rFonts w:ascii="Times New Roman" w:hAnsi="Times New Roman" w:cs="Times New Roman"/>
          <w:b/>
          <w:bCs/>
          <w:sz w:val="28"/>
        </w:rPr>
        <w:t>Abstract</w:t>
      </w:r>
    </w:p>
    <w:p w:rsidR="00925A19" w:rsidRDefault="00273121" w:rsidP="00A7304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present study was conducted </w:t>
      </w:r>
      <w:r w:rsidRPr="00380AF9">
        <w:rPr>
          <w:rFonts w:ascii="Times New Roman" w:eastAsia="Times New Roman" w:hAnsi="Times New Roman" w:cs="Times New Roman"/>
          <w:sz w:val="24"/>
          <w:szCs w:val="24"/>
        </w:rPr>
        <w:t xml:space="preserve">at Nahar Dairy farm on Mirsharai Upazila in </w:t>
      </w:r>
      <w:r w:rsidRPr="00380AF9">
        <w:rPr>
          <w:rFonts w:ascii="Times New Roman" w:hAnsi="Times New Roman" w:cs="Times New Roman"/>
          <w:sz w:val="24"/>
          <w:szCs w:val="24"/>
        </w:rPr>
        <w:t>Chittagong district, Bangladesh</w:t>
      </w:r>
      <w:r>
        <w:rPr>
          <w:rFonts w:ascii="Times New Roman" w:eastAsia="Times New Roman" w:hAnsi="Times New Roman" w:cs="Times New Roman"/>
          <w:sz w:val="24"/>
          <w:szCs w:val="24"/>
        </w:rPr>
        <w:t xml:space="preserve"> from</w:t>
      </w:r>
      <w:r w:rsidRPr="00380AF9">
        <w:rPr>
          <w:rFonts w:ascii="Times New Roman" w:eastAsia="Times New Roman" w:hAnsi="Times New Roman" w:cs="Times New Roman"/>
          <w:sz w:val="24"/>
          <w:szCs w:val="24"/>
        </w:rPr>
        <w:t xml:space="preserve"> 1</w:t>
      </w:r>
      <w:r w:rsidRPr="00380AF9">
        <w:rPr>
          <w:rFonts w:ascii="Times New Roman" w:eastAsia="Times New Roman" w:hAnsi="Times New Roman" w:cs="Times New Roman"/>
          <w:sz w:val="24"/>
          <w:szCs w:val="24"/>
          <w:vertAlign w:val="superscript"/>
        </w:rPr>
        <w:t>st</w:t>
      </w:r>
      <w:r w:rsidRPr="00380AF9">
        <w:rPr>
          <w:rFonts w:ascii="Times New Roman" w:eastAsia="Times New Roman" w:hAnsi="Times New Roman" w:cs="Times New Roman"/>
          <w:sz w:val="24"/>
          <w:szCs w:val="24"/>
        </w:rPr>
        <w:t xml:space="preserve"> July to 31st July, 2016 for duration of one month</w:t>
      </w:r>
      <w:r w:rsidR="00AC0C39">
        <w:rPr>
          <w:rFonts w:ascii="Times New Roman" w:hAnsi="Times New Roman" w:cs="Times New Roman"/>
          <w:sz w:val="24"/>
          <w:szCs w:val="24"/>
        </w:rPr>
        <w:t xml:space="preserve">. The study was </w:t>
      </w:r>
      <w:r>
        <w:rPr>
          <w:rFonts w:ascii="Times New Roman" w:hAnsi="Times New Roman" w:cs="Times New Roman"/>
          <w:sz w:val="24"/>
          <w:szCs w:val="24"/>
        </w:rPr>
        <w:t xml:space="preserve">assigned to </w:t>
      </w:r>
      <w:r w:rsidRPr="006C476E">
        <w:rPr>
          <w:rFonts w:ascii="Times New Roman" w:hAnsi="Times New Roman" w:cs="Times New Roman"/>
          <w:sz w:val="24"/>
          <w:szCs w:val="24"/>
        </w:rPr>
        <w:t>determine the present status including general information,</w:t>
      </w:r>
      <w:r>
        <w:rPr>
          <w:rFonts w:ascii="Times New Roman" w:hAnsi="Times New Roman" w:cs="Times New Roman"/>
          <w:sz w:val="24"/>
          <w:szCs w:val="24"/>
        </w:rPr>
        <w:t xml:space="preserve"> </w:t>
      </w:r>
      <w:r w:rsidRPr="006C476E">
        <w:rPr>
          <w:rFonts w:ascii="Times New Roman" w:hAnsi="Times New Roman" w:cs="Times New Roman"/>
          <w:sz w:val="24"/>
          <w:szCs w:val="24"/>
        </w:rPr>
        <w:t>feeding</w:t>
      </w:r>
      <w:r>
        <w:rPr>
          <w:rFonts w:ascii="Times New Roman" w:hAnsi="Times New Roman" w:cs="Times New Roman"/>
          <w:sz w:val="24"/>
          <w:szCs w:val="24"/>
        </w:rPr>
        <w:t>,</w:t>
      </w:r>
      <w:r w:rsidRPr="006C476E">
        <w:rPr>
          <w:rFonts w:ascii="Times New Roman" w:hAnsi="Times New Roman" w:cs="Times New Roman"/>
          <w:sz w:val="24"/>
          <w:szCs w:val="24"/>
        </w:rPr>
        <w:t xml:space="preserve"> breeding</w:t>
      </w:r>
      <w:r>
        <w:rPr>
          <w:rFonts w:ascii="Times New Roman" w:hAnsi="Times New Roman" w:cs="Times New Roman"/>
          <w:sz w:val="24"/>
          <w:szCs w:val="24"/>
        </w:rPr>
        <w:t>,</w:t>
      </w:r>
      <w:r w:rsidRPr="006C476E">
        <w:rPr>
          <w:rFonts w:ascii="Times New Roman" w:hAnsi="Times New Roman" w:cs="Times New Roman"/>
          <w:sz w:val="24"/>
          <w:szCs w:val="24"/>
        </w:rPr>
        <w:t xml:space="preserve"> housing</w:t>
      </w:r>
      <w:r>
        <w:rPr>
          <w:rFonts w:ascii="Times New Roman" w:hAnsi="Times New Roman" w:cs="Times New Roman"/>
          <w:sz w:val="24"/>
          <w:szCs w:val="24"/>
        </w:rPr>
        <w:t>,</w:t>
      </w:r>
      <w:r w:rsidRPr="006C476E">
        <w:rPr>
          <w:rFonts w:ascii="Times New Roman" w:hAnsi="Times New Roman" w:cs="Times New Roman"/>
          <w:sz w:val="24"/>
          <w:szCs w:val="24"/>
        </w:rPr>
        <w:t xml:space="preserve"> </w:t>
      </w:r>
      <w:r w:rsidR="00AC0C39">
        <w:rPr>
          <w:rFonts w:ascii="Times New Roman" w:hAnsi="Times New Roman" w:cs="Times New Roman"/>
          <w:sz w:val="24"/>
          <w:szCs w:val="24"/>
        </w:rPr>
        <w:t>milking etc.</w:t>
      </w:r>
      <w:r w:rsidRPr="006C476E">
        <w:rPr>
          <w:rFonts w:ascii="Times New Roman" w:hAnsi="Times New Roman" w:cs="Times New Roman"/>
          <w:sz w:val="24"/>
          <w:szCs w:val="24"/>
        </w:rPr>
        <w:t xml:space="preserve"> of </w:t>
      </w:r>
      <w:r w:rsidR="00AC0C39">
        <w:rPr>
          <w:rFonts w:ascii="Times New Roman" w:hAnsi="Times New Roman" w:cs="Times New Roman"/>
          <w:sz w:val="24"/>
          <w:szCs w:val="24"/>
        </w:rPr>
        <w:t>this private dairy farm</w:t>
      </w:r>
      <w:r w:rsidRPr="006C476E">
        <w:rPr>
          <w:rFonts w:ascii="Times New Roman" w:hAnsi="Times New Roman" w:cs="Times New Roman"/>
          <w:sz w:val="24"/>
          <w:szCs w:val="24"/>
        </w:rPr>
        <w:t>, to</w:t>
      </w:r>
      <w:r w:rsidR="00AC0C39" w:rsidRPr="005E4426">
        <w:rPr>
          <w:rFonts w:ascii="Times New Roman" w:hAnsi="Times New Roman" w:cs="Times New Roman"/>
          <w:spacing w:val="6"/>
          <w:sz w:val="24"/>
          <w:szCs w:val="24"/>
        </w:rPr>
        <w:t xml:space="preserve"> know the management and overall husban</w:t>
      </w:r>
      <w:r w:rsidR="00AC0C39">
        <w:rPr>
          <w:rFonts w:ascii="Times New Roman" w:hAnsi="Times New Roman" w:cs="Times New Roman"/>
          <w:spacing w:val="6"/>
          <w:sz w:val="24"/>
          <w:szCs w:val="24"/>
        </w:rPr>
        <w:t>dry practice of private farming, t</w:t>
      </w:r>
      <w:r w:rsidR="00AC0C39" w:rsidRPr="005E4426">
        <w:rPr>
          <w:rFonts w:ascii="Times New Roman" w:hAnsi="Times New Roman" w:cs="Times New Roman"/>
          <w:spacing w:val="6"/>
          <w:sz w:val="24"/>
          <w:szCs w:val="24"/>
        </w:rPr>
        <w:t>o estimate and assess the average farm profitability of broiler farming</w:t>
      </w:r>
      <w:r w:rsidR="00AC0C39">
        <w:rPr>
          <w:rFonts w:ascii="Times New Roman" w:hAnsi="Times New Roman" w:cs="Times New Roman"/>
          <w:spacing w:val="6"/>
          <w:sz w:val="24"/>
          <w:szCs w:val="24"/>
        </w:rPr>
        <w:t>, t</w:t>
      </w:r>
      <w:r w:rsidR="00AC0C39" w:rsidRPr="005E4426">
        <w:rPr>
          <w:rFonts w:ascii="Times New Roman" w:hAnsi="Times New Roman" w:cs="Times New Roman"/>
          <w:spacing w:val="6"/>
          <w:sz w:val="24"/>
          <w:szCs w:val="24"/>
        </w:rPr>
        <w:t>o find out the problems and limitations in commercial dairy farming</w:t>
      </w:r>
      <w:r w:rsidR="00AC0C39">
        <w:rPr>
          <w:rFonts w:ascii="Times New Roman" w:hAnsi="Times New Roman" w:cs="Times New Roman"/>
          <w:spacing w:val="6"/>
          <w:sz w:val="24"/>
          <w:szCs w:val="24"/>
        </w:rPr>
        <w:t>, t</w:t>
      </w:r>
      <w:r w:rsidR="00AC0C39" w:rsidRPr="005E4426">
        <w:rPr>
          <w:rFonts w:ascii="Times New Roman" w:hAnsi="Times New Roman" w:cs="Times New Roman"/>
          <w:sz w:val="24"/>
          <w:szCs w:val="24"/>
        </w:rPr>
        <w:t>o evaluate the productive performance of crossbred cows</w:t>
      </w:r>
      <w:r w:rsidR="00AC0C39">
        <w:rPr>
          <w:rFonts w:ascii="Times New Roman" w:hAnsi="Times New Roman" w:cs="Times New Roman"/>
          <w:sz w:val="24"/>
          <w:szCs w:val="24"/>
        </w:rPr>
        <w:t>, t</w:t>
      </w:r>
      <w:r w:rsidR="00AC0C39" w:rsidRPr="005E4426">
        <w:rPr>
          <w:rFonts w:ascii="Times New Roman" w:hAnsi="Times New Roman" w:cs="Times New Roman"/>
          <w:sz w:val="24"/>
          <w:szCs w:val="24"/>
        </w:rPr>
        <w:t>o know the reproductive performance of crossbred cows at intensive farming system.</w:t>
      </w:r>
      <w:r w:rsidRPr="006C476E">
        <w:rPr>
          <w:rFonts w:ascii="Times New Roman" w:hAnsi="Times New Roman" w:cs="Times New Roman"/>
          <w:sz w:val="24"/>
          <w:szCs w:val="24"/>
        </w:rPr>
        <w:t xml:space="preserve"> It appeared</w:t>
      </w:r>
      <w:r w:rsidR="00AC0C39">
        <w:rPr>
          <w:rFonts w:ascii="Times New Roman" w:hAnsi="Times New Roman" w:cs="Times New Roman"/>
          <w:sz w:val="24"/>
          <w:szCs w:val="24"/>
        </w:rPr>
        <w:t xml:space="preserve"> from the study that all the dairy cattle were cross of local breed with Holstein Friesian. </w:t>
      </w:r>
      <w:r w:rsidRPr="006C476E">
        <w:rPr>
          <w:rFonts w:ascii="Times New Roman" w:hAnsi="Times New Roman" w:cs="Times New Roman"/>
          <w:sz w:val="24"/>
          <w:szCs w:val="24"/>
        </w:rPr>
        <w:t xml:space="preserve"> </w:t>
      </w:r>
      <w:r w:rsidR="00AC0C39">
        <w:rPr>
          <w:rFonts w:ascii="Times New Roman" w:hAnsi="Times New Roman" w:cs="Times New Roman"/>
          <w:sz w:val="24"/>
          <w:szCs w:val="24"/>
        </w:rPr>
        <w:t>Average milk production of per cow was 12-13 Liter. Intensive face out system was practiced in the farm.</w:t>
      </w:r>
      <w:r w:rsidR="00A7304E">
        <w:rPr>
          <w:rFonts w:ascii="Times New Roman" w:hAnsi="Times New Roman" w:cs="Times New Roman"/>
          <w:sz w:val="24"/>
          <w:szCs w:val="24"/>
        </w:rPr>
        <w:t xml:space="preserve"> Maximum body weight was recorded in 87.5% cross of Holstein Friesian. Both machine milking and hand milking was practiced. Both roughage and concentrate was supplied for the animals. Weaning of calf was done in the first day of birth. Vaccination and deworming was done in the regular basis</w:t>
      </w:r>
      <w:r w:rsidRPr="006C476E">
        <w:rPr>
          <w:rFonts w:ascii="Times New Roman" w:hAnsi="Times New Roman" w:cs="Times New Roman"/>
          <w:sz w:val="24"/>
          <w:szCs w:val="24"/>
        </w:rPr>
        <w:t xml:space="preserve">. </w:t>
      </w:r>
      <w:r w:rsidR="00A7304E">
        <w:rPr>
          <w:rFonts w:ascii="Times New Roman" w:hAnsi="Times New Roman" w:cs="Times New Roman"/>
          <w:sz w:val="24"/>
          <w:szCs w:val="24"/>
        </w:rPr>
        <w:t>Bio-security was strictly practiced on the farm. Conception failure and mastitis was identified as the major disease problem in that farm.</w:t>
      </w:r>
    </w:p>
    <w:p w:rsidR="00A7304E" w:rsidRPr="00AC0C39" w:rsidRDefault="00E043CD" w:rsidP="00AC0C39">
      <w:pPr>
        <w:contextualSpacing/>
        <w:jc w:val="both"/>
        <w:rPr>
          <w:rFonts w:ascii="Times New Roman" w:hAnsi="Times New Roman" w:cs="Times New Roman"/>
          <w:spacing w:val="6"/>
          <w:sz w:val="24"/>
          <w:szCs w:val="24"/>
        </w:rPr>
      </w:pPr>
      <w:r w:rsidRPr="00E043CD">
        <w:rPr>
          <w:rFonts w:ascii="Times New Roman" w:hAnsi="Times New Roman" w:cs="Times New Roman"/>
          <w:b/>
          <w:bCs/>
          <w:noProof/>
          <w:sz w:val="28"/>
        </w:rPr>
        <w:pict>
          <v:shapetype id="_x0000_t32" coordsize="21600,21600" o:spt="32" o:oned="t" path="m,l21600,21600e" filled="f">
            <v:path arrowok="t" fillok="f" o:connecttype="none"/>
            <o:lock v:ext="edit" shapetype="t"/>
          </v:shapetype>
          <v:shape id="_x0000_s1028" type="#_x0000_t32" style="position:absolute;left:0;text-align:left;margin-left:-7.7pt;margin-top:4.6pt;width:461.05pt;height:0;z-index:251656704" o:connectortype="straight"/>
        </w:pict>
      </w:r>
    </w:p>
    <w:p w:rsidR="009A192F" w:rsidRDefault="00925A19" w:rsidP="009A192F">
      <w:pPr>
        <w:spacing w:line="360" w:lineRule="auto"/>
        <w:jc w:val="both"/>
        <w:rPr>
          <w:rFonts w:ascii="Times New Roman" w:hAnsi="Times New Roman" w:cs="Times New Roman"/>
          <w:sz w:val="24"/>
          <w:szCs w:val="24"/>
        </w:rPr>
      </w:pPr>
      <w:r w:rsidRPr="00281699">
        <w:rPr>
          <w:rFonts w:ascii="Times New Roman" w:hAnsi="Times New Roman" w:cs="Times New Roman"/>
          <w:b/>
          <w:bCs/>
          <w:i/>
          <w:iCs/>
          <w:sz w:val="24"/>
          <w:szCs w:val="24"/>
        </w:rPr>
        <w:t>Keywords:</w:t>
      </w:r>
      <w:r>
        <w:rPr>
          <w:rFonts w:ascii="Times New Roman" w:hAnsi="Times New Roman" w:cs="Times New Roman"/>
          <w:sz w:val="24"/>
          <w:szCs w:val="24"/>
        </w:rPr>
        <w:t xml:space="preserve"> </w:t>
      </w:r>
      <w:r w:rsidR="00273121">
        <w:rPr>
          <w:rFonts w:ascii="Times New Roman" w:hAnsi="Times New Roman" w:cs="Times New Roman"/>
          <w:sz w:val="24"/>
          <w:szCs w:val="24"/>
        </w:rPr>
        <w:t>Holstein Friesian cross, Private Dairy, Management, Bangladesh.</w:t>
      </w:r>
    </w:p>
    <w:p w:rsidR="009A192F" w:rsidRDefault="009A192F" w:rsidP="009A192F">
      <w:pPr>
        <w:spacing w:line="360" w:lineRule="auto"/>
        <w:jc w:val="both"/>
        <w:rPr>
          <w:rFonts w:ascii="Times New Roman" w:hAnsi="Times New Roman" w:cs="Times New Roman"/>
          <w:sz w:val="24"/>
          <w:szCs w:val="24"/>
        </w:rPr>
      </w:pPr>
    </w:p>
    <w:p w:rsidR="009A192F" w:rsidRDefault="009A192F" w:rsidP="009A192F">
      <w:pPr>
        <w:spacing w:line="360" w:lineRule="auto"/>
        <w:jc w:val="both"/>
        <w:rPr>
          <w:rFonts w:ascii="Times New Roman" w:hAnsi="Times New Roman" w:cs="Times New Roman"/>
          <w:sz w:val="24"/>
          <w:szCs w:val="24"/>
        </w:rPr>
      </w:pPr>
    </w:p>
    <w:p w:rsidR="009A192F" w:rsidRDefault="009A192F" w:rsidP="009A192F">
      <w:pPr>
        <w:spacing w:line="360" w:lineRule="auto"/>
        <w:jc w:val="both"/>
        <w:rPr>
          <w:rFonts w:ascii="Times New Roman" w:hAnsi="Times New Roman" w:cs="Times New Roman"/>
          <w:sz w:val="24"/>
          <w:szCs w:val="24"/>
        </w:rPr>
      </w:pPr>
    </w:p>
    <w:p w:rsidR="009A192F" w:rsidRDefault="009A192F" w:rsidP="009A192F">
      <w:pPr>
        <w:spacing w:line="360" w:lineRule="auto"/>
        <w:jc w:val="both"/>
        <w:rPr>
          <w:rFonts w:ascii="Times New Roman" w:hAnsi="Times New Roman" w:cs="Times New Roman"/>
          <w:sz w:val="24"/>
          <w:szCs w:val="24"/>
        </w:rPr>
      </w:pPr>
    </w:p>
    <w:p w:rsidR="009A192F" w:rsidRDefault="009A192F" w:rsidP="009A192F">
      <w:pPr>
        <w:spacing w:line="360" w:lineRule="auto"/>
        <w:jc w:val="both"/>
        <w:rPr>
          <w:rFonts w:ascii="Times New Roman" w:hAnsi="Times New Roman" w:cs="Times New Roman"/>
          <w:sz w:val="24"/>
          <w:szCs w:val="24"/>
        </w:rPr>
      </w:pPr>
    </w:p>
    <w:p w:rsidR="009A192F" w:rsidRDefault="009A192F" w:rsidP="009A192F">
      <w:pPr>
        <w:spacing w:line="360" w:lineRule="auto"/>
        <w:jc w:val="both"/>
        <w:rPr>
          <w:rFonts w:ascii="Times New Roman" w:hAnsi="Times New Roman" w:cs="Times New Roman"/>
          <w:sz w:val="24"/>
          <w:szCs w:val="24"/>
        </w:rPr>
      </w:pPr>
    </w:p>
    <w:p w:rsidR="00925A19" w:rsidRPr="009A192F" w:rsidRDefault="00925A19" w:rsidP="009A192F">
      <w:pPr>
        <w:spacing w:line="360" w:lineRule="auto"/>
        <w:jc w:val="center"/>
        <w:rPr>
          <w:rFonts w:ascii="Times New Roman" w:hAnsi="Times New Roman" w:cs="Times New Roman"/>
          <w:b/>
          <w:bCs/>
          <w:sz w:val="28"/>
        </w:rPr>
      </w:pPr>
      <w:r w:rsidRPr="009A192F">
        <w:rPr>
          <w:rFonts w:ascii="Times New Roman" w:hAnsi="Times New Roman" w:cs="Times New Roman"/>
          <w:b/>
          <w:bCs/>
          <w:sz w:val="28"/>
        </w:rPr>
        <w:t>CHAPTER 1: INTRODUCTION</w:t>
      </w:r>
    </w:p>
    <w:p w:rsidR="00BE7D93" w:rsidRPr="005E4426" w:rsidRDefault="00BE7D93" w:rsidP="00BE7D93">
      <w:pPr>
        <w:spacing w:line="360" w:lineRule="auto"/>
        <w:jc w:val="both"/>
        <w:rPr>
          <w:rFonts w:ascii="Times New Roman" w:hAnsi="Times New Roman" w:cs="Times New Roman"/>
          <w:sz w:val="24"/>
          <w:szCs w:val="24"/>
        </w:rPr>
      </w:pPr>
      <w:r w:rsidRPr="005E4426">
        <w:rPr>
          <w:rFonts w:ascii="Times New Roman" w:hAnsi="Times New Roman" w:cs="Times New Roman"/>
          <w:sz w:val="24"/>
          <w:szCs w:val="24"/>
        </w:rPr>
        <w:t xml:space="preserve">Livestock plays a substantial role in the agro-based economy of Bangladesh. This sector partially meets the demands of animal protein in the form of meat, milk and milk products. The number of milking cows in Bangladesh is 6 million, which is 25 percent of total cattle population of Bangladesh (DLS, 2008). Dairy consumption in Bangladesh is growing day by day, in comparison of food balance between 2005 and 2010 shows that per capita consumption of milk in the country increased 4.0%  </w:t>
      </w:r>
      <w:r w:rsidR="00E043CD" w:rsidRPr="005E4426">
        <w:rPr>
          <w:rFonts w:ascii="Times New Roman" w:hAnsi="Times New Roman" w:cs="Times New Roman"/>
          <w:sz w:val="24"/>
          <w:szCs w:val="24"/>
        </w:rPr>
        <w:fldChar w:fldCharType="begin"/>
      </w:r>
      <w:r w:rsidRPr="005E4426">
        <w:rPr>
          <w:rFonts w:ascii="Times New Roman" w:hAnsi="Times New Roman" w:cs="Times New Roman"/>
          <w:sz w:val="24"/>
          <w:szCs w:val="24"/>
        </w:rPr>
        <w:instrText xml:space="preserve"> ADDIN EN.CITE &lt;EndNote&gt;&lt;Cite&gt;&lt;Author&gt;Huque&lt;/Author&gt;&lt;Year&gt;2014&lt;/Year&gt;&lt;RecNum&gt;82&lt;/RecNum&gt;&lt;DisplayText&gt;(Huque and Sarker, 2014)&lt;/DisplayText&gt;&lt;record&gt;&lt;rec-number&gt;82&lt;/rec-number&gt;&lt;foreign-keys&gt;&lt;key app="EN" db-id="d5aedrs98ptve5ee2abv20zhe2vtx00erz9a"&gt;82&lt;/key&gt;&lt;/foreign-keys&gt;&lt;ref-type name="Journal Article"&gt;17&lt;/ref-type&gt;&lt;contributors&gt;&lt;authors&gt;&lt;author&gt;Huque, KS&lt;/author&gt;&lt;author&gt;Sarker, NR&lt;/author&gt;&lt;/authors&gt;&lt;/contributors&gt;&lt;titles&gt;&lt;title&gt;Feeds and feeding of livestock in Bangladesh: performance, constraints and options forward&lt;/title&gt;&lt;secondary-title&gt;Bangladesh Journal of Animal Science&lt;/secondary-title&gt;&lt;/titles&gt;&lt;periodical&gt;&lt;full-title&gt;Bangladesh Journal of Animal Science&lt;/full-title&gt;&lt;/periodical&gt;&lt;pages&gt;1-10&lt;/pages&gt;&lt;volume&gt;43&lt;/volume&gt;&lt;number&gt;1&lt;/number&gt;&lt;dates&gt;&lt;year&gt;2014&lt;/year&gt;&lt;/dates&gt;&lt;isbn&gt;0003-3588&lt;/isbn&gt;&lt;urls&gt;&lt;/urls&gt;&lt;/record&gt;&lt;/Cite&gt;&lt;/EndNote&gt;</w:instrText>
      </w:r>
      <w:r w:rsidR="00E043CD" w:rsidRPr="005E4426">
        <w:rPr>
          <w:rFonts w:ascii="Times New Roman" w:hAnsi="Times New Roman" w:cs="Times New Roman"/>
          <w:sz w:val="24"/>
          <w:szCs w:val="24"/>
        </w:rPr>
        <w:fldChar w:fldCharType="separate"/>
      </w:r>
      <w:r w:rsidRPr="005E4426">
        <w:rPr>
          <w:rFonts w:ascii="Times New Roman" w:hAnsi="Times New Roman" w:cs="Times New Roman"/>
          <w:noProof/>
          <w:sz w:val="24"/>
          <w:szCs w:val="24"/>
        </w:rPr>
        <w:t>(</w:t>
      </w:r>
      <w:hyperlink w:anchor="_ENREF_3" w:tooltip="Huque, 2014 #82" w:history="1">
        <w:r w:rsidR="00FD0865" w:rsidRPr="005E4426">
          <w:rPr>
            <w:rFonts w:ascii="Times New Roman" w:hAnsi="Times New Roman" w:cs="Times New Roman"/>
            <w:noProof/>
            <w:sz w:val="24"/>
            <w:szCs w:val="24"/>
          </w:rPr>
          <w:t>Huque and Sarker, 2014</w:t>
        </w:r>
      </w:hyperlink>
      <w:r w:rsidRPr="005E4426">
        <w:rPr>
          <w:rFonts w:ascii="Times New Roman" w:hAnsi="Times New Roman" w:cs="Times New Roman"/>
          <w:noProof/>
          <w:sz w:val="24"/>
          <w:szCs w:val="24"/>
        </w:rPr>
        <w:t>)</w:t>
      </w:r>
      <w:r w:rsidR="00E043CD" w:rsidRPr="005E4426">
        <w:rPr>
          <w:rFonts w:ascii="Times New Roman" w:hAnsi="Times New Roman" w:cs="Times New Roman"/>
          <w:sz w:val="24"/>
          <w:szCs w:val="24"/>
        </w:rPr>
        <w:fldChar w:fldCharType="end"/>
      </w:r>
      <w:r w:rsidRPr="005E4426">
        <w:rPr>
          <w:rFonts w:ascii="Times New Roman" w:hAnsi="Times New Roman" w:cs="Times New Roman"/>
          <w:sz w:val="24"/>
          <w:szCs w:val="24"/>
        </w:rPr>
        <w:t>.  The World Health Organization recommended minimum level of 250 milliliters a day where Bangladesh dairy consumption should increase five-fold.  Local milk production has increased, from 1.78 million metric tons in 2001/02 to 3.46 million metric tons in 2011/12, but domestic supplies are still lagging</w:t>
      </w:r>
      <w:r>
        <w:rPr>
          <w:rFonts w:ascii="Times New Roman" w:hAnsi="Times New Roman" w:cs="Times New Roman"/>
          <w:sz w:val="24"/>
          <w:szCs w:val="24"/>
        </w:rPr>
        <w:t xml:space="preserve"> </w:t>
      </w:r>
      <w:r w:rsidR="00E043C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&lt;EndNote&gt;&lt;Cite&gt;&lt;Author&gt;Zaedi&lt;/Author&gt;&lt;Year&gt;2009&lt;/Year&gt;&lt;RecNum&gt;83&lt;/RecNum&gt;&lt;DisplayText&gt;(Zaedi et al., 2009)&lt;/DisplayText&gt;&lt;record&gt;&lt;rec-number&gt;83&lt;/rec-number&gt;&lt;foreign-keys&gt;&lt;key app="EN" db-id="d5aedrs98ptve5ee2abv20zhe2vtx00erz9a"&gt;83&lt;/key&gt;&lt;/foreign-keys&gt;&lt;ref-type name="Journal Article"&gt;17&lt;/ref-type&gt;&lt;contributors&gt;&lt;authors&gt;&lt;author&gt;Zaedi, Md&lt;/author&gt;&lt;author&gt;Demura, Katsuhiko&lt;/author&gt;&lt;author&gt;Yamamoto, Yasutaka&lt;/author&gt;&lt;author&gt;Sawauchi, Daisuke&lt;/author&gt;&lt;author&gt;Masuda, Kiyotaka&lt;/author&gt;&lt;author&gt;Nakatani, Tomoaki&lt;/author&gt;&lt;/authors&gt;&lt;/contributors&gt;&lt;titles&gt;&lt;title&gt;Dairy industry in Bangladesh and structures of Milk Vita&lt;/title&gt;&lt;secondary-title&gt;</w:instrText>
      </w:r>
      <w:r>
        <w:rPr>
          <w:rFonts w:ascii="Times New Roman" w:hAnsi="Times New Roman" w:cs="Times New Roman" w:hint="eastAsia"/>
          <w:sz w:val="24"/>
          <w:szCs w:val="24"/>
        </w:rPr>
        <w:instrText>北海道大学農經論叢</w:instrText>
      </w:r>
      <w:r>
        <w:rPr>
          <w:rFonts w:ascii="Times New Roman" w:hAnsi="Times New Roman" w:cs="Times New Roman"/>
          <w:sz w:val="24"/>
          <w:szCs w:val="24"/>
        </w:rPr>
        <w:instrText>= The Nōkei Ronsō: The Review of Agricultural Economics, Hokkaido University&lt;/secondary-title&gt;&lt;/titles&gt;&lt;periodical&gt;&lt;full-title&gt;</w:instrText>
      </w:r>
      <w:r>
        <w:rPr>
          <w:rFonts w:ascii="Times New Roman" w:hAnsi="Times New Roman" w:cs="Times New Roman" w:hint="eastAsia"/>
          <w:sz w:val="24"/>
          <w:szCs w:val="24"/>
        </w:rPr>
        <w:instrText>北海道大学農經論叢</w:instrText>
      </w:r>
      <w:r>
        <w:rPr>
          <w:rFonts w:ascii="Times New Roman" w:hAnsi="Times New Roman" w:cs="Times New Roman"/>
          <w:sz w:val="24"/>
          <w:szCs w:val="24"/>
        </w:rPr>
        <w:instrText>= The Nōkei Ronsō: The Review of Agricultural Economics, Hokkaido University&lt;/full-title&gt;&lt;/periodical&gt;&lt;pages&gt;169-180&lt;/pages&gt;&lt;volume&gt;64&lt;/volume&gt;&lt;dates&gt;&lt;year&gt;2009&lt;/year&gt;&lt;/dates&gt;&lt;isbn&gt;0385-5961&lt;/isbn&gt;&lt;urls&gt;&lt;/urls&gt;&lt;/record&gt;&lt;/Cite&gt;&lt;/EndNote&gt;</w:instrText>
      </w:r>
      <w:r w:rsidR="00E043C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Zaedi, 2009 #83" w:history="1">
        <w:r w:rsidR="00FD0865">
          <w:rPr>
            <w:rFonts w:ascii="Times New Roman" w:hAnsi="Times New Roman" w:cs="Times New Roman"/>
            <w:noProof/>
            <w:sz w:val="24"/>
            <w:szCs w:val="24"/>
          </w:rPr>
          <w:t>Zaedi et al., 2009</w:t>
        </w:r>
      </w:hyperlink>
      <w:r>
        <w:rPr>
          <w:rFonts w:ascii="Times New Roman" w:hAnsi="Times New Roman" w:cs="Times New Roman"/>
          <w:noProof/>
          <w:sz w:val="24"/>
          <w:szCs w:val="24"/>
        </w:rPr>
        <w:t>)</w:t>
      </w:r>
      <w:r w:rsidR="00E043CD">
        <w:rPr>
          <w:rFonts w:ascii="Times New Roman" w:hAnsi="Times New Roman" w:cs="Times New Roman"/>
          <w:sz w:val="24"/>
          <w:szCs w:val="24"/>
        </w:rPr>
        <w:fldChar w:fldCharType="end"/>
      </w:r>
      <w:r w:rsidRPr="005E4426">
        <w:rPr>
          <w:rFonts w:ascii="Times New Roman" w:hAnsi="Times New Roman" w:cs="Times New Roman"/>
          <w:sz w:val="24"/>
          <w:szCs w:val="24"/>
        </w:rPr>
        <w:t>. As a result Bangladesh is importing more dairy products. With growing domestic demand for dairy products, Bangladesh is importing nonfat</w:t>
      </w:r>
      <w:r>
        <w:rPr>
          <w:rFonts w:ascii="Times New Roman" w:hAnsi="Times New Roman" w:cs="Times New Roman"/>
          <w:sz w:val="24"/>
          <w:szCs w:val="24"/>
        </w:rPr>
        <w:t xml:space="preserve"> dry milk (NFDM) powder.  In 2001/0</w:t>
      </w:r>
      <w:r w:rsidRPr="005E4426">
        <w:rPr>
          <w:rFonts w:ascii="Times New Roman" w:hAnsi="Times New Roman" w:cs="Times New Roman"/>
          <w:sz w:val="24"/>
          <w:szCs w:val="24"/>
        </w:rPr>
        <w:t xml:space="preserve">2, Bangladesh imports </w:t>
      </w:r>
      <w:r>
        <w:rPr>
          <w:rFonts w:ascii="Times New Roman" w:hAnsi="Times New Roman" w:cs="Times New Roman"/>
          <w:sz w:val="24"/>
          <w:szCs w:val="24"/>
        </w:rPr>
        <w:t>a record $70</w:t>
      </w:r>
      <w:r w:rsidRPr="005E4426">
        <w:rPr>
          <w:rFonts w:ascii="Times New Roman" w:hAnsi="Times New Roman" w:cs="Times New Roman"/>
          <w:sz w:val="24"/>
          <w:szCs w:val="24"/>
        </w:rPr>
        <w:t xml:space="preserve"> million </w:t>
      </w:r>
      <w:r>
        <w:rPr>
          <w:rFonts w:ascii="Times New Roman" w:hAnsi="Times New Roman" w:cs="Times New Roman"/>
          <w:sz w:val="24"/>
          <w:szCs w:val="24"/>
        </w:rPr>
        <w:t xml:space="preserve">of milk powder </w:t>
      </w:r>
      <w:r w:rsidR="00E043C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&lt;EndNote&gt;&lt;Cite&gt;&lt;Author&gt;Haque&lt;/Author&gt;&lt;Year&gt;2009&lt;/Year&gt;&lt;RecNum&gt;84&lt;/RecNum&gt;&lt;DisplayText&gt;(Haque, 2009)&lt;/DisplayText&gt;&lt;record&gt;&lt;rec-number&gt;84&lt;/rec-number&gt;&lt;foreign-keys&gt;&lt;key app="EN" db-id="d5aedrs98ptve5ee2abv20zhe2vtx00erz9a"&gt;84&lt;/key&gt;&lt;/foreign-keys&gt;&lt;ref-type name="Journal Article"&gt;17&lt;/ref-type&gt;&lt;contributors&gt;&lt;authors&gt;&lt;author&gt;Haque, SAM&lt;/author&gt;&lt;/authors&gt;&lt;/contributors&gt;&lt;titles&gt;&lt;title&gt;Bangladesh: Social gains from dairy development&lt;/title&gt;&lt;secondary-title&gt;Animal Production and Health Commission for Asia and the Pacific and Food and Agriculture Organization (APHCA-FAO) publication on smallholder dairy development: Lessons learned in Asia, RAP publication&lt;/secondary-title&gt;&lt;/titles&gt;&lt;periodical&gt;&lt;full-title&gt;Animal Production and Health Commission for Asia and the Pacific and Food and Agriculture Organization (APHCA-FAO) publication on smallholder dairy development: Lessons learned in Asia, RAP publication&lt;/full-title&gt;&lt;/periodical&gt;&lt;volume&gt;2&lt;/volume&gt;&lt;dates&gt;&lt;year&gt;2009&lt;/year&gt;&lt;/dates&gt;&lt;urls&gt;&lt;/urls&gt;&lt;/record&gt;&lt;/Cite&gt;&lt;/EndNote&gt;</w:instrText>
      </w:r>
      <w:r w:rsidR="00E043C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Haque, 2009 #84" w:history="1">
        <w:r w:rsidR="00FD0865">
          <w:rPr>
            <w:rFonts w:ascii="Times New Roman" w:hAnsi="Times New Roman" w:cs="Times New Roman"/>
            <w:noProof/>
            <w:sz w:val="24"/>
            <w:szCs w:val="24"/>
          </w:rPr>
          <w:t>Haque, 2009</w:t>
        </w:r>
      </w:hyperlink>
      <w:r>
        <w:rPr>
          <w:rFonts w:ascii="Times New Roman" w:hAnsi="Times New Roman" w:cs="Times New Roman"/>
          <w:noProof/>
          <w:sz w:val="24"/>
          <w:szCs w:val="24"/>
        </w:rPr>
        <w:t>)</w:t>
      </w:r>
      <w:r w:rsidR="00E043CD">
        <w:rPr>
          <w:rFonts w:ascii="Times New Roman" w:hAnsi="Times New Roman" w:cs="Times New Roman"/>
          <w:sz w:val="24"/>
          <w:szCs w:val="24"/>
        </w:rPr>
        <w:fldChar w:fldCharType="end"/>
      </w:r>
      <w:r w:rsidRPr="005E4426">
        <w:rPr>
          <w:rFonts w:ascii="Times New Roman" w:hAnsi="Times New Roman" w:cs="Times New Roman"/>
          <w:sz w:val="24"/>
          <w:szCs w:val="24"/>
        </w:rPr>
        <w:t>.  The productivity of cattle in Bangladesh is low because of poor genetics, nutrition, herd health and management. Previous study reported that the cattle in Bangladesh are mostly of indigenous type (</w:t>
      </w:r>
      <w:r w:rsidRPr="005E4426">
        <w:rPr>
          <w:rFonts w:ascii="Times New Roman" w:hAnsi="Times New Roman" w:cs="Times New Roman"/>
          <w:i/>
          <w:iCs/>
          <w:sz w:val="24"/>
          <w:szCs w:val="24"/>
        </w:rPr>
        <w:t>Bos indicus</w:t>
      </w:r>
      <w:r w:rsidRPr="005E4426">
        <w:rPr>
          <w:rFonts w:ascii="Times New Roman" w:hAnsi="Times New Roman" w:cs="Times New Roman"/>
          <w:sz w:val="24"/>
          <w:szCs w:val="24"/>
        </w:rPr>
        <w:t xml:space="preserve">) with a few cross breeds of  European breeds such as Sahiwal, Sindhi and Holstein-Friesian, and some pure dairy zebus </w:t>
      </w:r>
      <w:r w:rsidR="00E043CD" w:rsidRPr="005E4426">
        <w:rPr>
          <w:rFonts w:ascii="Times New Roman" w:hAnsi="Times New Roman" w:cs="Times New Roman"/>
          <w:sz w:val="24"/>
          <w:szCs w:val="24"/>
        </w:rPr>
        <w:fldChar w:fldCharType="begin"/>
      </w:r>
      <w:r w:rsidRPr="005E4426">
        <w:rPr>
          <w:rFonts w:ascii="Times New Roman" w:hAnsi="Times New Roman" w:cs="Times New Roman"/>
          <w:sz w:val="24"/>
          <w:szCs w:val="24"/>
        </w:rPr>
        <w:instrText xml:space="preserve"> ADDIN EN.CITE &lt;EndNote&gt;&lt;Cite&gt;&lt;Author&gt;Khan&lt;/Author&gt;&lt;Year&gt;1999&lt;/Year&gt;&lt;RecNum&gt;81&lt;/RecNum&gt;&lt;DisplayText&gt;(Khan et al., 1999)&lt;/DisplayText&gt;&lt;record&gt;&lt;rec-number&gt;81&lt;/rec-number&gt;&lt;foreign-keys&gt;&lt;key app="EN" db-id="d5aedrs98ptve5ee2abv20zhe2vtx00erz9a"&gt;81&lt;/key&gt;&lt;/foreign-keys&gt;&lt;ref-type name="Journal Article"&gt;17&lt;/ref-type&gt;&lt;contributors&gt;&lt;authors&gt;&lt;author&gt;Khan, AA&lt;/author&gt;&lt;author&gt;Ali, A&lt;/author&gt;&lt;author&gt;Hussain, SS&lt;/author&gt;&lt;author&gt;Bhuiyan, AKFH&lt;/author&gt;&lt;/authors&gt;&lt;/contributors&gt;&lt;titles&gt;&lt;title&gt;Reproductive performances of different genetic group of cows under farm condition&lt;/title&gt;&lt;secondary-title&gt;Bangladesh Journal of Animal Science&lt;/secondary-title&gt;&lt;/titles&gt;&lt;periodical&gt;&lt;full-title&gt;Bangladesh Journal of Animal Science&lt;/full-title&gt;&lt;/periodical&gt;&lt;pages&gt;59-64&lt;/pages&gt;&lt;volume&gt;28&lt;/volume&gt;&lt;number&gt;1-2&lt;/number&gt;&lt;dates&gt;&lt;year&gt;1999&lt;/year&gt;&lt;/dates&gt;&lt;urls&gt;&lt;/urls&gt;&lt;/record&gt;&lt;/Cite&gt;&lt;/EndNote&gt;</w:instrText>
      </w:r>
      <w:r w:rsidR="00E043CD" w:rsidRPr="005E4426">
        <w:rPr>
          <w:rFonts w:ascii="Times New Roman" w:hAnsi="Times New Roman" w:cs="Times New Roman"/>
          <w:sz w:val="24"/>
          <w:szCs w:val="24"/>
        </w:rPr>
        <w:fldChar w:fldCharType="separate"/>
      </w:r>
      <w:r w:rsidRPr="005E4426">
        <w:rPr>
          <w:rFonts w:ascii="Times New Roman" w:hAnsi="Times New Roman" w:cs="Times New Roman"/>
          <w:noProof/>
          <w:sz w:val="24"/>
          <w:szCs w:val="24"/>
        </w:rPr>
        <w:t>(</w:t>
      </w:r>
      <w:hyperlink w:anchor="_ENREF_4" w:tooltip="Khan, 1999 #81" w:history="1">
        <w:r w:rsidR="00FD0865" w:rsidRPr="005E4426">
          <w:rPr>
            <w:rFonts w:ascii="Times New Roman" w:hAnsi="Times New Roman" w:cs="Times New Roman"/>
            <w:noProof/>
            <w:sz w:val="24"/>
            <w:szCs w:val="24"/>
          </w:rPr>
          <w:t>Khan et al., 1999</w:t>
        </w:r>
      </w:hyperlink>
      <w:r w:rsidRPr="005E4426">
        <w:rPr>
          <w:rFonts w:ascii="Times New Roman" w:hAnsi="Times New Roman" w:cs="Times New Roman"/>
          <w:noProof/>
          <w:sz w:val="24"/>
          <w:szCs w:val="24"/>
        </w:rPr>
        <w:t>)</w:t>
      </w:r>
      <w:r w:rsidR="00E043CD" w:rsidRPr="005E4426">
        <w:rPr>
          <w:rFonts w:ascii="Times New Roman" w:hAnsi="Times New Roman" w:cs="Times New Roman"/>
          <w:sz w:val="24"/>
          <w:szCs w:val="24"/>
        </w:rPr>
        <w:fldChar w:fldCharType="end"/>
      </w:r>
      <w:r w:rsidRPr="005E4426">
        <w:rPr>
          <w:rFonts w:ascii="Times New Roman" w:hAnsi="Times New Roman" w:cs="Times New Roman"/>
          <w:sz w:val="24"/>
          <w:szCs w:val="24"/>
        </w:rPr>
        <w:t xml:space="preserve">. The number of crossbred cattle is increasing day by day with the spread of artificial insemination (AI) practices throughout the country. In the recent years, cross of Holstein Friesian and Sahiwal is getting popular in private dairy farms. </w:t>
      </w:r>
      <w:r w:rsidRPr="005E4426">
        <w:rPr>
          <w:rFonts w:ascii="Times New Roman" w:hAnsi="Times New Roman" w:cs="Times New Roman"/>
          <w:spacing w:val="6"/>
          <w:sz w:val="24"/>
          <w:szCs w:val="24"/>
        </w:rPr>
        <w:t xml:space="preserve">During my internship programme, I visited Nahar dairy farm, which was one of the urban dairy farm with 335 crossbreed cows. </w:t>
      </w:r>
      <w:r w:rsidRPr="005E4426">
        <w:rPr>
          <w:rFonts w:ascii="Times New Roman" w:hAnsi="Times New Roman" w:cs="Times New Roman"/>
          <w:sz w:val="24"/>
          <w:szCs w:val="24"/>
        </w:rPr>
        <w:t xml:space="preserve">With this end in view, the study was undertaken with the following objectives: </w:t>
      </w:r>
    </w:p>
    <w:p w:rsidR="00BE7D93" w:rsidRPr="005E4426" w:rsidRDefault="00BE7D93" w:rsidP="00BE7D93">
      <w:pPr>
        <w:contextualSpacing/>
        <w:jc w:val="both"/>
        <w:rPr>
          <w:rFonts w:ascii="Times New Roman" w:hAnsi="Times New Roman" w:cs="Times New Roman"/>
          <w:spacing w:val="6"/>
          <w:sz w:val="24"/>
          <w:szCs w:val="24"/>
        </w:rPr>
      </w:pPr>
      <w:r w:rsidRPr="005E4426">
        <w:rPr>
          <w:rFonts w:ascii="Times New Roman" w:hAnsi="Times New Roman" w:cs="Times New Roman"/>
          <w:spacing w:val="6"/>
          <w:sz w:val="24"/>
          <w:szCs w:val="24"/>
        </w:rPr>
        <w:t xml:space="preserve">1. To know the management and overall husbandry practice of private farming. </w:t>
      </w:r>
    </w:p>
    <w:p w:rsidR="00BE7D93" w:rsidRPr="005E4426" w:rsidRDefault="00BE7D93" w:rsidP="00BE7D93">
      <w:pPr>
        <w:contextualSpacing/>
        <w:jc w:val="both"/>
        <w:rPr>
          <w:rFonts w:ascii="Times New Roman" w:hAnsi="Times New Roman" w:cs="Times New Roman"/>
          <w:spacing w:val="6"/>
          <w:sz w:val="24"/>
          <w:szCs w:val="24"/>
        </w:rPr>
      </w:pPr>
      <w:r w:rsidRPr="005E4426">
        <w:rPr>
          <w:rFonts w:ascii="Times New Roman" w:hAnsi="Times New Roman" w:cs="Times New Roman"/>
          <w:spacing w:val="6"/>
          <w:sz w:val="24"/>
          <w:szCs w:val="24"/>
        </w:rPr>
        <w:t xml:space="preserve">2. To estimate and assess the average farm profitability of broiler farming. </w:t>
      </w:r>
    </w:p>
    <w:p w:rsidR="00BE7D93" w:rsidRPr="005E4426" w:rsidRDefault="00BE7D93" w:rsidP="00BE7D93">
      <w:pPr>
        <w:contextualSpacing/>
        <w:jc w:val="both"/>
        <w:rPr>
          <w:rFonts w:ascii="Times New Roman" w:hAnsi="Times New Roman" w:cs="Times New Roman"/>
          <w:spacing w:val="6"/>
          <w:sz w:val="24"/>
          <w:szCs w:val="24"/>
        </w:rPr>
      </w:pPr>
      <w:r w:rsidRPr="005E4426">
        <w:rPr>
          <w:rFonts w:ascii="Times New Roman" w:hAnsi="Times New Roman" w:cs="Times New Roman"/>
          <w:spacing w:val="6"/>
          <w:sz w:val="24"/>
          <w:szCs w:val="24"/>
        </w:rPr>
        <w:t xml:space="preserve">3. To find out the problems and limitations in commercial dairy farming.  </w:t>
      </w:r>
    </w:p>
    <w:p w:rsidR="00BE7D93" w:rsidRPr="005E4426" w:rsidRDefault="00BE7D93" w:rsidP="00BE7D93">
      <w:pPr>
        <w:contextualSpacing/>
        <w:jc w:val="both"/>
        <w:rPr>
          <w:rFonts w:ascii="Times New Roman" w:hAnsi="Times New Roman" w:cs="Times New Roman"/>
          <w:sz w:val="24"/>
          <w:szCs w:val="24"/>
        </w:rPr>
      </w:pPr>
      <w:r w:rsidRPr="005E4426">
        <w:rPr>
          <w:rFonts w:ascii="Times New Roman" w:hAnsi="Times New Roman" w:cs="Times New Roman"/>
          <w:sz w:val="24"/>
          <w:szCs w:val="24"/>
        </w:rPr>
        <w:t xml:space="preserve">4. To evaluate the productive performance of crossbred cows.  </w:t>
      </w:r>
    </w:p>
    <w:p w:rsidR="00380AF9" w:rsidRPr="005E204C" w:rsidRDefault="00BE7D93" w:rsidP="002677D3">
      <w:pPr>
        <w:contextualSpacing/>
        <w:jc w:val="both"/>
        <w:rPr>
          <w:rFonts w:ascii="Times New Roman" w:hAnsi="Times New Roman" w:cs="Times New Roman"/>
          <w:sz w:val="24"/>
          <w:szCs w:val="24"/>
        </w:rPr>
      </w:pPr>
      <w:r w:rsidRPr="005E4426">
        <w:rPr>
          <w:rFonts w:ascii="Times New Roman" w:hAnsi="Times New Roman" w:cs="Times New Roman"/>
          <w:sz w:val="24"/>
          <w:szCs w:val="24"/>
        </w:rPr>
        <w:t>5. To know the reproductive performance of crossbred cows at intensive farming system.</w:t>
      </w:r>
    </w:p>
    <w:p w:rsidR="00885ECF" w:rsidRPr="00380AF9" w:rsidRDefault="00925A19" w:rsidP="00380AF9">
      <w:pPr>
        <w:pStyle w:val="Heading2"/>
        <w:rPr>
          <w:rFonts w:cs="Times New Roman"/>
        </w:rPr>
      </w:pPr>
      <w:r w:rsidRPr="005E204C">
        <w:rPr>
          <w:rFonts w:cs="Times New Roman"/>
        </w:rPr>
        <w:t>CHAPTER 2: METHODS AND MATERIALS</w:t>
      </w:r>
    </w:p>
    <w:p w:rsidR="009A4C98" w:rsidRPr="00380AF9" w:rsidRDefault="009A4C98" w:rsidP="00885ECF">
      <w:pPr>
        <w:spacing w:after="0" w:line="360" w:lineRule="auto"/>
        <w:rPr>
          <w:rFonts w:ascii="Times New Roman" w:eastAsia="Times New Roman" w:hAnsi="Times New Roman" w:cs="Times New Roman"/>
          <w:b/>
          <w:sz w:val="24"/>
          <w:szCs w:val="24"/>
        </w:rPr>
      </w:pPr>
      <w:r w:rsidRPr="00380AF9">
        <w:rPr>
          <w:rFonts w:ascii="Times New Roman" w:eastAsia="Times New Roman" w:hAnsi="Times New Roman" w:cs="Times New Roman"/>
          <w:b/>
          <w:sz w:val="24"/>
          <w:szCs w:val="24"/>
        </w:rPr>
        <w:t>2</w:t>
      </w:r>
      <w:r w:rsidR="00885ECF" w:rsidRPr="00380AF9">
        <w:rPr>
          <w:rFonts w:ascii="Times New Roman" w:eastAsia="Times New Roman" w:hAnsi="Times New Roman" w:cs="Times New Roman"/>
          <w:b/>
          <w:sz w:val="24"/>
          <w:szCs w:val="24"/>
        </w:rPr>
        <w:t xml:space="preserve">.1 </w:t>
      </w:r>
      <w:r w:rsidRPr="00380AF9">
        <w:rPr>
          <w:rFonts w:ascii="Times New Roman" w:eastAsia="Times New Roman" w:hAnsi="Times New Roman" w:cs="Times New Roman"/>
          <w:b/>
          <w:sz w:val="24"/>
          <w:szCs w:val="24"/>
        </w:rPr>
        <w:t>Study Area</w:t>
      </w:r>
    </w:p>
    <w:p w:rsidR="009A4C98" w:rsidRDefault="009A4C98" w:rsidP="009A4C98">
      <w:pPr>
        <w:spacing w:after="0" w:line="360" w:lineRule="auto"/>
        <w:jc w:val="both"/>
        <w:rPr>
          <w:rFonts w:ascii="Times New Roman" w:hAnsi="Times New Roman" w:cs="Times New Roman"/>
          <w:sz w:val="24"/>
          <w:szCs w:val="24"/>
        </w:rPr>
      </w:pPr>
      <w:r w:rsidRPr="00380AF9">
        <w:rPr>
          <w:rFonts w:ascii="Times New Roman" w:eastAsia="Times New Roman" w:hAnsi="Times New Roman" w:cs="Times New Roman"/>
          <w:sz w:val="24"/>
          <w:szCs w:val="24"/>
        </w:rPr>
        <w:t xml:space="preserve">The study was performed at Nahar Dairy farm on Mirsharai Upazila in </w:t>
      </w:r>
      <w:r w:rsidRPr="00380AF9">
        <w:rPr>
          <w:rFonts w:ascii="Times New Roman" w:hAnsi="Times New Roman" w:cs="Times New Roman"/>
          <w:sz w:val="24"/>
          <w:szCs w:val="24"/>
        </w:rPr>
        <w:t>Chittagong district, Bangladesh</w:t>
      </w:r>
      <w:r w:rsidRPr="00380AF9">
        <w:rPr>
          <w:rFonts w:ascii="Times New Roman" w:eastAsia="Times New Roman" w:hAnsi="Times New Roman" w:cs="Times New Roman"/>
          <w:sz w:val="24"/>
          <w:szCs w:val="24"/>
        </w:rPr>
        <w:t xml:space="preserve">. </w:t>
      </w:r>
      <w:r w:rsidRPr="00380AF9">
        <w:rPr>
          <w:rFonts w:ascii="Times New Roman" w:hAnsi="Times New Roman" w:cs="Times New Roman"/>
          <w:sz w:val="24"/>
          <w:szCs w:val="24"/>
        </w:rPr>
        <w:t xml:space="preserve"> Mirsarai Upazilla is located in between 22°39' and 22°59' north latitudes and in between 91°27' and 91°39' east longitudes. The total area of this upazila is 482.88 sq km, and surrounded by </w:t>
      </w:r>
      <w:hyperlink r:id="rId13" w:tooltip="Tripura" w:history="1">
        <w:r w:rsidRPr="00380AF9">
          <w:rPr>
            <w:rStyle w:val="Hyperlink"/>
            <w:rFonts w:ascii="Times New Roman" w:hAnsi="Times New Roman" w:cs="Times New Roman"/>
            <w:color w:val="auto"/>
            <w:sz w:val="24"/>
            <w:szCs w:val="24"/>
          </w:rPr>
          <w:t>Tripura</w:t>
        </w:r>
      </w:hyperlink>
      <w:r w:rsidRPr="00380AF9">
        <w:rPr>
          <w:rFonts w:ascii="Times New Roman" w:hAnsi="Times New Roman" w:cs="Times New Roman"/>
          <w:sz w:val="24"/>
          <w:szCs w:val="24"/>
        </w:rPr>
        <w:t xml:space="preserve"> state of India, </w:t>
      </w:r>
      <w:hyperlink r:id="rId14" w:tooltip="Chhagalnaiya Upazila" w:history="1">
        <w:r w:rsidRPr="00380AF9">
          <w:rPr>
            <w:rStyle w:val="Hyperlink"/>
            <w:rFonts w:ascii="Times New Roman" w:hAnsi="Times New Roman" w:cs="Times New Roman"/>
            <w:color w:val="auto"/>
            <w:sz w:val="24"/>
            <w:szCs w:val="24"/>
          </w:rPr>
          <w:t>Chhagalnaiya</w:t>
        </w:r>
      </w:hyperlink>
      <w:r w:rsidRPr="00380AF9">
        <w:rPr>
          <w:rFonts w:ascii="Times New Roman" w:hAnsi="Times New Roman" w:cs="Times New Roman"/>
          <w:sz w:val="24"/>
          <w:szCs w:val="24"/>
        </w:rPr>
        <w:t xml:space="preserve"> and </w:t>
      </w:r>
      <w:hyperlink r:id="rId15" w:tooltip="Feni Sadar Upazila" w:history="1">
        <w:r w:rsidRPr="00380AF9">
          <w:rPr>
            <w:rStyle w:val="Hyperlink"/>
            <w:rFonts w:ascii="Times New Roman" w:hAnsi="Times New Roman" w:cs="Times New Roman"/>
            <w:color w:val="auto"/>
            <w:sz w:val="24"/>
            <w:szCs w:val="24"/>
          </w:rPr>
          <w:t>Feni sadar</w:t>
        </w:r>
      </w:hyperlink>
      <w:r w:rsidRPr="00380AF9">
        <w:rPr>
          <w:rFonts w:ascii="Times New Roman" w:hAnsi="Times New Roman" w:cs="Times New Roman"/>
          <w:sz w:val="24"/>
          <w:szCs w:val="24"/>
        </w:rPr>
        <w:t xml:space="preserve"> upazilas on the north, </w:t>
      </w:r>
      <w:hyperlink r:id="rId16" w:tooltip="Sitakunda Upazila" w:history="1">
        <w:r w:rsidRPr="00380AF9">
          <w:rPr>
            <w:rStyle w:val="Hyperlink"/>
            <w:rFonts w:ascii="Times New Roman" w:hAnsi="Times New Roman" w:cs="Times New Roman"/>
            <w:color w:val="auto"/>
            <w:sz w:val="24"/>
            <w:szCs w:val="24"/>
          </w:rPr>
          <w:t>Sitakunda</w:t>
        </w:r>
      </w:hyperlink>
      <w:r w:rsidRPr="00380AF9">
        <w:rPr>
          <w:rFonts w:ascii="Times New Roman" w:hAnsi="Times New Roman" w:cs="Times New Roman"/>
          <w:sz w:val="24"/>
          <w:szCs w:val="24"/>
        </w:rPr>
        <w:t xml:space="preserve"> upazila and </w:t>
      </w:r>
      <w:hyperlink r:id="rId17" w:tooltip="Bay of Bengal" w:history="1">
        <w:r w:rsidRPr="00380AF9">
          <w:rPr>
            <w:rStyle w:val="Hyperlink"/>
            <w:rFonts w:ascii="Times New Roman" w:hAnsi="Times New Roman" w:cs="Times New Roman"/>
            <w:color w:val="auto"/>
            <w:sz w:val="24"/>
            <w:szCs w:val="24"/>
          </w:rPr>
          <w:t>Bay of Bengal</w:t>
        </w:r>
      </w:hyperlink>
      <w:r w:rsidRPr="00380AF9">
        <w:rPr>
          <w:rFonts w:ascii="Times New Roman" w:hAnsi="Times New Roman" w:cs="Times New Roman"/>
          <w:sz w:val="24"/>
          <w:szCs w:val="24"/>
        </w:rPr>
        <w:t xml:space="preserve"> is located on the south, </w:t>
      </w:r>
      <w:hyperlink r:id="rId18" w:tooltip="Fatikchhari Upazila" w:history="1">
        <w:r w:rsidRPr="00380AF9">
          <w:rPr>
            <w:rStyle w:val="Hyperlink"/>
            <w:rFonts w:ascii="Times New Roman" w:hAnsi="Times New Roman" w:cs="Times New Roman"/>
            <w:color w:val="auto"/>
            <w:sz w:val="24"/>
            <w:szCs w:val="24"/>
          </w:rPr>
          <w:t>Fatikchhari</w:t>
        </w:r>
      </w:hyperlink>
      <w:r w:rsidRPr="00380AF9">
        <w:rPr>
          <w:rFonts w:ascii="Times New Roman" w:hAnsi="Times New Roman" w:cs="Times New Roman"/>
          <w:sz w:val="24"/>
          <w:szCs w:val="24"/>
        </w:rPr>
        <w:t xml:space="preserve"> upazila on the east, </w:t>
      </w:r>
      <w:hyperlink r:id="rId19" w:tooltip="Sonagazi Upazila" w:history="1">
        <w:r w:rsidRPr="00380AF9">
          <w:rPr>
            <w:rStyle w:val="Hyperlink"/>
            <w:rFonts w:ascii="Times New Roman" w:hAnsi="Times New Roman" w:cs="Times New Roman"/>
            <w:color w:val="auto"/>
            <w:sz w:val="24"/>
            <w:szCs w:val="24"/>
          </w:rPr>
          <w:t>Sonagazi</w:t>
        </w:r>
      </w:hyperlink>
      <w:r w:rsidRPr="00380AF9">
        <w:rPr>
          <w:rFonts w:ascii="Times New Roman" w:hAnsi="Times New Roman" w:cs="Times New Roman"/>
          <w:sz w:val="24"/>
          <w:szCs w:val="24"/>
        </w:rPr>
        <w:t xml:space="preserve"> and </w:t>
      </w:r>
      <w:hyperlink r:id="rId20" w:tooltip="Companiganj Upazila (Noakhali District)" w:history="1">
        <w:r w:rsidRPr="00380AF9">
          <w:rPr>
            <w:rStyle w:val="Hyperlink"/>
            <w:rFonts w:ascii="Times New Roman" w:hAnsi="Times New Roman" w:cs="Times New Roman"/>
            <w:color w:val="auto"/>
            <w:sz w:val="24"/>
            <w:szCs w:val="24"/>
          </w:rPr>
          <w:t>Companiganj</w:t>
        </w:r>
      </w:hyperlink>
      <w:r w:rsidRPr="00380AF9">
        <w:rPr>
          <w:rFonts w:ascii="Times New Roman" w:hAnsi="Times New Roman" w:cs="Times New Roman"/>
          <w:sz w:val="24"/>
          <w:szCs w:val="24"/>
        </w:rPr>
        <w:t xml:space="preserve"> (</w:t>
      </w:r>
      <w:hyperlink r:id="rId21" w:tooltip="Noakhali District" w:history="1">
        <w:r w:rsidRPr="00380AF9">
          <w:rPr>
            <w:rStyle w:val="Hyperlink"/>
            <w:rFonts w:ascii="Times New Roman" w:hAnsi="Times New Roman" w:cs="Times New Roman"/>
            <w:color w:val="auto"/>
            <w:sz w:val="24"/>
            <w:szCs w:val="24"/>
          </w:rPr>
          <w:t>noakhali</w:t>
        </w:r>
      </w:hyperlink>
      <w:r w:rsidRPr="00380AF9">
        <w:rPr>
          <w:rFonts w:ascii="Times New Roman" w:hAnsi="Times New Roman" w:cs="Times New Roman"/>
          <w:sz w:val="24"/>
          <w:szCs w:val="24"/>
        </w:rPr>
        <w:t xml:space="preserve">) upazilas on the west. </w:t>
      </w:r>
      <w:r w:rsidRPr="00380AF9">
        <w:rPr>
          <w:rFonts w:ascii="Times New Roman" w:eastAsia="Times New Roman" w:hAnsi="Times New Roman" w:cs="Times New Roman"/>
          <w:sz w:val="24"/>
          <w:szCs w:val="24"/>
        </w:rPr>
        <w:t xml:space="preserve">The geographical location of dairy farm is in between </w:t>
      </w:r>
      <w:r w:rsidRPr="00380AF9">
        <w:rPr>
          <w:rFonts w:ascii="Times New Roman" w:hAnsi="Times New Roman" w:cs="Times New Roman"/>
          <w:sz w:val="24"/>
          <w:szCs w:val="24"/>
        </w:rPr>
        <w:t>22°50'42.1"N and 91°33'05.2"E.</w:t>
      </w:r>
    </w:p>
    <w:p w:rsidR="00380AF9" w:rsidRPr="00380AF9" w:rsidRDefault="00380AF9" w:rsidP="009A4C98">
      <w:pPr>
        <w:spacing w:after="0" w:line="360" w:lineRule="auto"/>
        <w:jc w:val="both"/>
        <w:rPr>
          <w:rFonts w:ascii="Times New Roman" w:eastAsia="Times New Roman" w:hAnsi="Times New Roman" w:cs="Times New Roman"/>
          <w:sz w:val="24"/>
          <w:szCs w:val="24"/>
        </w:rPr>
      </w:pPr>
    </w:p>
    <w:p w:rsidR="00380AF9" w:rsidRPr="00380AF9" w:rsidRDefault="00380AF9" w:rsidP="00885ECF">
      <w:pPr>
        <w:spacing w:after="0" w:line="360" w:lineRule="auto"/>
        <w:rPr>
          <w:rFonts w:ascii="Times New Roman" w:eastAsia="Times New Roman" w:hAnsi="Times New Roman" w:cs="Times New Roman"/>
          <w:b/>
          <w:sz w:val="24"/>
          <w:szCs w:val="24"/>
        </w:rPr>
      </w:pPr>
      <w:r w:rsidRPr="00380AF9">
        <w:rPr>
          <w:rFonts w:ascii="Times New Roman" w:eastAsia="Times New Roman" w:hAnsi="Times New Roman" w:cs="Times New Roman"/>
          <w:b/>
          <w:sz w:val="24"/>
          <w:szCs w:val="24"/>
        </w:rPr>
        <w:t>2.2 Study Period</w:t>
      </w:r>
    </w:p>
    <w:p w:rsidR="00380AF9" w:rsidRPr="00380AF9" w:rsidRDefault="00380AF9" w:rsidP="00885ECF">
      <w:pPr>
        <w:spacing w:after="0" w:line="360" w:lineRule="auto"/>
        <w:rPr>
          <w:rFonts w:ascii="Times New Roman" w:eastAsia="Times New Roman" w:hAnsi="Times New Roman" w:cs="Times New Roman"/>
          <w:b/>
          <w:sz w:val="24"/>
          <w:szCs w:val="24"/>
        </w:rPr>
      </w:pPr>
      <w:r w:rsidRPr="00380AF9">
        <w:rPr>
          <w:rFonts w:ascii="Times New Roman" w:eastAsia="Times New Roman" w:hAnsi="Times New Roman" w:cs="Times New Roman"/>
          <w:sz w:val="24"/>
          <w:szCs w:val="24"/>
        </w:rPr>
        <w:t>The study was conducted from 1</w:t>
      </w:r>
      <w:r w:rsidRPr="00380AF9">
        <w:rPr>
          <w:rFonts w:ascii="Times New Roman" w:eastAsia="Times New Roman" w:hAnsi="Times New Roman" w:cs="Times New Roman"/>
          <w:sz w:val="24"/>
          <w:szCs w:val="24"/>
          <w:vertAlign w:val="superscript"/>
        </w:rPr>
        <w:t>st</w:t>
      </w:r>
      <w:r w:rsidRPr="00380AF9">
        <w:rPr>
          <w:rFonts w:ascii="Times New Roman" w:eastAsia="Times New Roman" w:hAnsi="Times New Roman" w:cs="Times New Roman"/>
          <w:sz w:val="24"/>
          <w:szCs w:val="24"/>
        </w:rPr>
        <w:t xml:space="preserve"> July to 31st July, 2016 for duration of one month.</w:t>
      </w:r>
    </w:p>
    <w:p w:rsidR="00380AF9" w:rsidRDefault="00380AF9" w:rsidP="00885ECF">
      <w:pPr>
        <w:spacing w:after="0" w:line="360" w:lineRule="auto"/>
        <w:rPr>
          <w:rFonts w:ascii="Times New Roman" w:eastAsia="Times New Roman" w:hAnsi="Times New Roman" w:cs="Times New Roman"/>
          <w:b/>
          <w:sz w:val="24"/>
          <w:szCs w:val="24"/>
        </w:rPr>
      </w:pPr>
    </w:p>
    <w:p w:rsidR="00885ECF" w:rsidRPr="008A31AE" w:rsidRDefault="00380AF9" w:rsidP="00885ECF">
      <w:pPr>
        <w:spacing w:after="0" w:line="360" w:lineRule="auto"/>
        <w:rPr>
          <w:rFonts w:ascii="Times New Roman" w:eastAsia="Times New Roman" w:hAnsi="Times New Roman" w:cs="Times New Roman"/>
          <w:b/>
          <w:sz w:val="24"/>
          <w:szCs w:val="24"/>
        </w:rPr>
      </w:pPr>
      <w:r w:rsidRPr="00380AF9">
        <w:rPr>
          <w:rFonts w:ascii="Times New Roman" w:eastAsia="Times New Roman" w:hAnsi="Times New Roman" w:cs="Times New Roman"/>
          <w:b/>
          <w:sz w:val="24"/>
          <w:szCs w:val="24"/>
        </w:rPr>
        <w:t xml:space="preserve">2.3 </w:t>
      </w:r>
      <w:r w:rsidR="00885ECF" w:rsidRPr="008A31AE">
        <w:rPr>
          <w:rFonts w:ascii="Times New Roman" w:eastAsia="Times New Roman" w:hAnsi="Times New Roman" w:cs="Times New Roman"/>
          <w:b/>
          <w:sz w:val="24"/>
          <w:szCs w:val="24"/>
        </w:rPr>
        <w:t>Data Collection</w:t>
      </w:r>
    </w:p>
    <w:p w:rsidR="00885ECF" w:rsidRPr="008A31AE" w:rsidRDefault="009A4C98" w:rsidP="009A4C98">
      <w:pPr>
        <w:spacing w:after="0" w:line="360" w:lineRule="auto"/>
        <w:jc w:val="both"/>
        <w:rPr>
          <w:rFonts w:ascii="Times New Roman" w:eastAsia="Times New Roman" w:hAnsi="Times New Roman" w:cs="Times New Roman"/>
          <w:sz w:val="24"/>
          <w:szCs w:val="24"/>
        </w:rPr>
      </w:pPr>
      <w:r w:rsidRPr="008A31AE">
        <w:rPr>
          <w:rFonts w:ascii="Times New Roman" w:eastAsia="Times New Roman" w:hAnsi="Times New Roman" w:cs="Times New Roman"/>
          <w:sz w:val="24"/>
          <w:szCs w:val="24"/>
        </w:rPr>
        <w:t xml:space="preserve">Passive surveillance data </w:t>
      </w:r>
      <w:r w:rsidR="00953C1D">
        <w:rPr>
          <w:rFonts w:ascii="Times New Roman" w:eastAsia="Times New Roman" w:hAnsi="Times New Roman" w:cs="Times New Roman"/>
          <w:sz w:val="24"/>
          <w:szCs w:val="24"/>
        </w:rPr>
        <w:t>of the time span 1</w:t>
      </w:r>
      <w:r w:rsidR="00953C1D" w:rsidRPr="00953C1D">
        <w:rPr>
          <w:rFonts w:ascii="Times New Roman" w:eastAsia="Times New Roman" w:hAnsi="Times New Roman" w:cs="Times New Roman"/>
          <w:sz w:val="24"/>
          <w:szCs w:val="24"/>
          <w:vertAlign w:val="superscript"/>
        </w:rPr>
        <w:t>st</w:t>
      </w:r>
      <w:r w:rsidR="00953C1D">
        <w:rPr>
          <w:rFonts w:ascii="Times New Roman" w:eastAsia="Times New Roman" w:hAnsi="Times New Roman" w:cs="Times New Roman"/>
          <w:sz w:val="24"/>
          <w:szCs w:val="24"/>
        </w:rPr>
        <w:t xml:space="preserve"> June, 2015 to 30</w:t>
      </w:r>
      <w:r w:rsidR="00953C1D" w:rsidRPr="00953C1D">
        <w:rPr>
          <w:rFonts w:ascii="Times New Roman" w:eastAsia="Times New Roman" w:hAnsi="Times New Roman" w:cs="Times New Roman"/>
          <w:sz w:val="24"/>
          <w:szCs w:val="24"/>
          <w:vertAlign w:val="superscript"/>
        </w:rPr>
        <w:t>th</w:t>
      </w:r>
      <w:r w:rsidR="0098541C">
        <w:rPr>
          <w:rFonts w:ascii="Times New Roman" w:eastAsia="Times New Roman" w:hAnsi="Times New Roman" w:cs="Times New Roman"/>
          <w:sz w:val="24"/>
          <w:szCs w:val="24"/>
        </w:rPr>
        <w:t xml:space="preserve"> June</w:t>
      </w:r>
      <w:r w:rsidR="00953C1D">
        <w:rPr>
          <w:rFonts w:ascii="Times New Roman" w:eastAsia="Times New Roman" w:hAnsi="Times New Roman" w:cs="Times New Roman"/>
          <w:sz w:val="24"/>
          <w:szCs w:val="24"/>
        </w:rPr>
        <w:t xml:space="preserve">, 2016 </w:t>
      </w:r>
      <w:r w:rsidRPr="008A31AE">
        <w:rPr>
          <w:rFonts w:ascii="Times New Roman" w:eastAsia="Times New Roman" w:hAnsi="Times New Roman" w:cs="Times New Roman"/>
          <w:sz w:val="24"/>
          <w:szCs w:val="24"/>
        </w:rPr>
        <w:t>we</w:t>
      </w:r>
      <w:r w:rsidR="00885ECF" w:rsidRPr="008A31AE">
        <w:rPr>
          <w:rFonts w:ascii="Times New Roman" w:eastAsia="Times New Roman" w:hAnsi="Times New Roman" w:cs="Times New Roman"/>
          <w:sz w:val="24"/>
          <w:szCs w:val="24"/>
        </w:rPr>
        <w:t xml:space="preserve">re collected from register and </w:t>
      </w:r>
      <w:r w:rsidRPr="008A31AE">
        <w:rPr>
          <w:rFonts w:ascii="Times New Roman" w:eastAsia="Times New Roman" w:hAnsi="Times New Roman" w:cs="Times New Roman"/>
          <w:sz w:val="24"/>
          <w:szCs w:val="24"/>
        </w:rPr>
        <w:t xml:space="preserve">active surveillance data were collected </w:t>
      </w:r>
      <w:r w:rsidR="00885ECF" w:rsidRPr="008A31AE">
        <w:rPr>
          <w:rFonts w:ascii="Times New Roman" w:eastAsia="Times New Roman" w:hAnsi="Times New Roman" w:cs="Times New Roman"/>
          <w:sz w:val="24"/>
          <w:szCs w:val="24"/>
        </w:rPr>
        <w:t>by a</w:t>
      </w:r>
      <w:r w:rsidRPr="008A31AE">
        <w:rPr>
          <w:rFonts w:ascii="Times New Roman" w:eastAsia="Times New Roman" w:hAnsi="Times New Roman" w:cs="Times New Roman"/>
          <w:sz w:val="24"/>
          <w:szCs w:val="24"/>
        </w:rPr>
        <w:t xml:space="preserve">sking questions to the farm manager. Production data such as milk production, calving record was taken from farm </w:t>
      </w:r>
      <w:r w:rsidR="00885ECF" w:rsidRPr="008A31AE">
        <w:rPr>
          <w:rFonts w:ascii="Times New Roman" w:eastAsia="Times New Roman" w:hAnsi="Times New Roman" w:cs="Times New Roman"/>
          <w:sz w:val="24"/>
          <w:szCs w:val="24"/>
        </w:rPr>
        <w:t>register. Management data</w:t>
      </w:r>
      <w:r w:rsidRPr="008A31AE">
        <w:rPr>
          <w:rFonts w:ascii="Times New Roman" w:eastAsia="Times New Roman" w:hAnsi="Times New Roman" w:cs="Times New Roman"/>
          <w:sz w:val="24"/>
          <w:szCs w:val="24"/>
        </w:rPr>
        <w:t xml:space="preserve"> such as housing, feeding, deworming etc w</w:t>
      </w:r>
      <w:r w:rsidR="00885ECF" w:rsidRPr="008A31AE">
        <w:rPr>
          <w:rFonts w:ascii="Times New Roman" w:eastAsia="Times New Roman" w:hAnsi="Times New Roman" w:cs="Times New Roman"/>
          <w:sz w:val="24"/>
          <w:szCs w:val="24"/>
        </w:rPr>
        <w:t>as taken from observation and getting information</w:t>
      </w:r>
      <w:r w:rsidRPr="008A31AE">
        <w:rPr>
          <w:rFonts w:ascii="Times New Roman" w:eastAsia="Times New Roman" w:hAnsi="Times New Roman" w:cs="Times New Roman"/>
          <w:sz w:val="24"/>
          <w:szCs w:val="24"/>
        </w:rPr>
        <w:t xml:space="preserve"> from the asked</w:t>
      </w:r>
      <w:r w:rsidR="00885ECF" w:rsidRPr="008A31AE">
        <w:rPr>
          <w:rFonts w:ascii="Times New Roman" w:eastAsia="Times New Roman" w:hAnsi="Times New Roman" w:cs="Times New Roman"/>
          <w:sz w:val="24"/>
          <w:szCs w:val="24"/>
        </w:rPr>
        <w:t xml:space="preserve"> questionnaire. </w:t>
      </w:r>
    </w:p>
    <w:p w:rsidR="009A4C98" w:rsidRPr="008A31AE" w:rsidRDefault="009A4C98" w:rsidP="009A4C98">
      <w:pPr>
        <w:spacing w:after="0" w:line="360" w:lineRule="auto"/>
        <w:jc w:val="both"/>
        <w:rPr>
          <w:rFonts w:ascii="Times New Roman" w:eastAsia="Times New Roman" w:hAnsi="Times New Roman" w:cs="Times New Roman"/>
          <w:sz w:val="24"/>
          <w:szCs w:val="24"/>
        </w:rPr>
      </w:pPr>
    </w:p>
    <w:p w:rsidR="008A31AE" w:rsidRPr="008A31AE" w:rsidRDefault="008A31AE" w:rsidP="008A31AE">
      <w:pPr>
        <w:jc w:val="both"/>
        <w:rPr>
          <w:rFonts w:ascii="Times New Roman" w:hAnsi="Times New Roman" w:cs="Times New Roman"/>
          <w:sz w:val="24"/>
          <w:szCs w:val="24"/>
        </w:rPr>
      </w:pPr>
      <w:r w:rsidRPr="008A31AE">
        <w:rPr>
          <w:rFonts w:ascii="Times New Roman" w:hAnsi="Times New Roman" w:cs="Times New Roman"/>
          <w:b/>
          <w:bCs/>
          <w:sz w:val="24"/>
          <w:szCs w:val="24"/>
        </w:rPr>
        <w:t>2.4 Statistical Analysis:</w:t>
      </w:r>
    </w:p>
    <w:p w:rsidR="008A31AE" w:rsidRPr="008A31AE" w:rsidRDefault="008A31AE" w:rsidP="008A31AE">
      <w:pPr>
        <w:jc w:val="both"/>
        <w:rPr>
          <w:rFonts w:ascii="Times New Roman" w:hAnsi="Times New Roman" w:cs="Times New Roman"/>
          <w:sz w:val="24"/>
          <w:szCs w:val="24"/>
        </w:rPr>
      </w:pPr>
      <w:r w:rsidRPr="008A31AE">
        <w:rPr>
          <w:rFonts w:ascii="Times New Roman" w:hAnsi="Times New Roman" w:cs="Times New Roman"/>
          <w:sz w:val="24"/>
          <w:szCs w:val="24"/>
        </w:rPr>
        <w:t xml:space="preserve">The obtained data was stored in Excel-2007 and descriptive statistics (i.e. means, frequencies etc) was done to estimate the different variables. </w:t>
      </w:r>
    </w:p>
    <w:p w:rsidR="00380AF9" w:rsidRDefault="00380AF9" w:rsidP="009A4C98">
      <w:pPr>
        <w:spacing w:after="0" w:line="360" w:lineRule="auto"/>
        <w:jc w:val="both"/>
        <w:rPr>
          <w:rFonts w:ascii="Times New Roman" w:eastAsia="Times New Roman" w:hAnsi="Times New Roman" w:cs="Times New Roman"/>
          <w:sz w:val="24"/>
        </w:rPr>
      </w:pPr>
    </w:p>
    <w:p w:rsidR="00380AF9" w:rsidRDefault="00380AF9" w:rsidP="009A4C98">
      <w:pPr>
        <w:spacing w:after="0" w:line="360" w:lineRule="auto"/>
        <w:jc w:val="both"/>
        <w:rPr>
          <w:rFonts w:ascii="Times New Roman" w:eastAsia="Times New Roman" w:hAnsi="Times New Roman" w:cs="Times New Roman"/>
          <w:sz w:val="24"/>
        </w:rPr>
      </w:pPr>
    </w:p>
    <w:p w:rsidR="00380AF9" w:rsidRDefault="00380AF9" w:rsidP="009A4C98">
      <w:pPr>
        <w:spacing w:after="0" w:line="360" w:lineRule="auto"/>
        <w:jc w:val="both"/>
        <w:rPr>
          <w:rFonts w:ascii="Times New Roman" w:eastAsia="Times New Roman" w:hAnsi="Times New Roman" w:cs="Times New Roman"/>
          <w:sz w:val="24"/>
        </w:rPr>
      </w:pPr>
    </w:p>
    <w:p w:rsidR="00380AF9" w:rsidRDefault="00380AF9" w:rsidP="009A4C98">
      <w:pPr>
        <w:spacing w:after="0" w:line="360" w:lineRule="auto"/>
        <w:jc w:val="both"/>
        <w:rPr>
          <w:rFonts w:ascii="Times New Roman" w:eastAsia="Times New Roman" w:hAnsi="Times New Roman" w:cs="Times New Roman"/>
          <w:sz w:val="24"/>
        </w:rPr>
      </w:pPr>
    </w:p>
    <w:p w:rsidR="00D078D4" w:rsidRDefault="00925A19" w:rsidP="002677D3">
      <w:pPr>
        <w:pStyle w:val="Heading3"/>
      </w:pPr>
      <w:r w:rsidRPr="00050C78">
        <w:t>CHAPTER 3: RESULT</w:t>
      </w:r>
    </w:p>
    <w:p w:rsidR="00462FB7" w:rsidRPr="00C60FEC" w:rsidRDefault="00CF40AB" w:rsidP="00D078D4">
      <w:pPr>
        <w:rPr>
          <w:rFonts w:ascii="Times New Roman" w:hAnsi="Times New Roman" w:cs="Times New Roman"/>
          <w:sz w:val="24"/>
          <w:szCs w:val="24"/>
        </w:rPr>
      </w:pPr>
      <w:r w:rsidRPr="00C60FEC">
        <w:rPr>
          <w:rFonts w:ascii="Times New Roman" w:hAnsi="Times New Roman" w:cs="Times New Roman"/>
          <w:b/>
          <w:bCs/>
          <w:sz w:val="24"/>
          <w:szCs w:val="24"/>
        </w:rPr>
        <w:t>D</w:t>
      </w:r>
      <w:r w:rsidR="00D078D4" w:rsidRPr="00C60FEC">
        <w:rPr>
          <w:rFonts w:ascii="Times New Roman" w:hAnsi="Times New Roman" w:cs="Times New Roman"/>
          <w:b/>
          <w:bCs/>
          <w:sz w:val="24"/>
          <w:szCs w:val="24"/>
        </w:rPr>
        <w:t>airy cattle</w:t>
      </w:r>
      <w:r w:rsidRPr="00C60FEC">
        <w:rPr>
          <w:rFonts w:ascii="Times New Roman" w:hAnsi="Times New Roman" w:cs="Times New Roman"/>
          <w:b/>
          <w:bCs/>
          <w:sz w:val="24"/>
          <w:szCs w:val="24"/>
        </w:rPr>
        <w:t xml:space="preserve"> of the farm</w:t>
      </w:r>
      <w:r w:rsidR="00D078D4" w:rsidRPr="00C60FEC">
        <w:rPr>
          <w:rFonts w:ascii="Times New Roman" w:hAnsi="Times New Roman" w:cs="Times New Roman"/>
          <w:b/>
          <w:bCs/>
          <w:sz w:val="24"/>
          <w:szCs w:val="24"/>
        </w:rPr>
        <w:t>:</w:t>
      </w:r>
      <w:r w:rsidR="00462FB7" w:rsidRPr="00C60FEC">
        <w:rPr>
          <w:rFonts w:ascii="Times New Roman" w:hAnsi="Times New Roman" w:cs="Times New Roman"/>
          <w:b/>
          <w:bCs/>
          <w:sz w:val="24"/>
          <w:szCs w:val="24"/>
        </w:rPr>
        <w:t xml:space="preserve"> </w:t>
      </w:r>
    </w:p>
    <w:p w:rsidR="00462FB7" w:rsidRPr="00C60FEC" w:rsidRDefault="00462FB7" w:rsidP="00D078D4">
      <w:pPr>
        <w:rPr>
          <w:rFonts w:ascii="Times New Roman" w:hAnsi="Times New Roman" w:cs="Times New Roman"/>
          <w:sz w:val="24"/>
          <w:szCs w:val="24"/>
        </w:rPr>
      </w:pPr>
      <w:r w:rsidRPr="00C60FEC">
        <w:rPr>
          <w:rFonts w:ascii="Times New Roman" w:hAnsi="Times New Roman" w:cs="Times New Roman"/>
          <w:sz w:val="24"/>
          <w:szCs w:val="24"/>
        </w:rPr>
        <w:t>All the cows are cross of Holstein Friesian with local zebu cattle or Sahiwal.</w:t>
      </w:r>
    </w:p>
    <w:p w:rsidR="009F535C" w:rsidRPr="00C60FEC" w:rsidRDefault="009F535C" w:rsidP="00D078D4">
      <w:pPr>
        <w:rPr>
          <w:rFonts w:ascii="Times New Roman" w:hAnsi="Times New Roman" w:cs="Times New Roman"/>
          <w:sz w:val="24"/>
          <w:szCs w:val="24"/>
        </w:rPr>
      </w:pPr>
      <w:r w:rsidRPr="00C60FEC">
        <w:rPr>
          <w:rFonts w:ascii="Times New Roman" w:hAnsi="Times New Roman" w:cs="Times New Roman"/>
          <w:b/>
          <w:bCs/>
          <w:sz w:val="24"/>
          <w:szCs w:val="24"/>
        </w:rPr>
        <w:t>Table 1:</w:t>
      </w:r>
      <w:r w:rsidR="00C60FEC" w:rsidRPr="00C60FEC">
        <w:rPr>
          <w:rFonts w:ascii="Times New Roman" w:hAnsi="Times New Roman" w:cs="Times New Roman"/>
          <w:b/>
          <w:bCs/>
          <w:sz w:val="24"/>
          <w:szCs w:val="24"/>
        </w:rPr>
        <w:t xml:space="preserve"> </w:t>
      </w:r>
      <w:r w:rsidR="00C60FEC" w:rsidRPr="00C60FEC">
        <w:rPr>
          <w:rFonts w:ascii="Times New Roman" w:hAnsi="Times New Roman" w:cs="Times New Roman"/>
          <w:sz w:val="24"/>
          <w:szCs w:val="24"/>
        </w:rPr>
        <w:t>Types of the cattle at Nahar Dairy Farm:</w:t>
      </w:r>
    </w:p>
    <w:tbl>
      <w:tblPr>
        <w:tblStyle w:val="TableGrid"/>
        <w:tblW w:w="0" w:type="auto"/>
        <w:tblLook w:val="04A0"/>
      </w:tblPr>
      <w:tblGrid>
        <w:gridCol w:w="3078"/>
        <w:gridCol w:w="2790"/>
        <w:gridCol w:w="2916"/>
      </w:tblGrid>
      <w:tr w:rsidR="00CF40AB" w:rsidRPr="00C60FEC" w:rsidTr="00CF40AB">
        <w:tc>
          <w:tcPr>
            <w:tcW w:w="3078" w:type="dxa"/>
          </w:tcPr>
          <w:p w:rsidR="00CF40AB" w:rsidRPr="00C60FEC" w:rsidRDefault="00CF40AB" w:rsidP="00CF40AB">
            <w:pPr>
              <w:jc w:val="center"/>
              <w:rPr>
                <w:rFonts w:ascii="Times New Roman" w:hAnsi="Times New Roman" w:cs="Times New Roman"/>
                <w:b/>
                <w:bCs/>
                <w:sz w:val="24"/>
                <w:szCs w:val="24"/>
              </w:rPr>
            </w:pPr>
            <w:r w:rsidRPr="00C60FEC">
              <w:rPr>
                <w:rFonts w:ascii="Times New Roman" w:hAnsi="Times New Roman" w:cs="Times New Roman"/>
                <w:b/>
                <w:bCs/>
                <w:sz w:val="24"/>
                <w:szCs w:val="24"/>
              </w:rPr>
              <w:t>Type of Animals</w:t>
            </w:r>
          </w:p>
        </w:tc>
        <w:tc>
          <w:tcPr>
            <w:tcW w:w="2790" w:type="dxa"/>
          </w:tcPr>
          <w:p w:rsidR="00CF40AB" w:rsidRPr="00C60FEC" w:rsidRDefault="00CF40AB" w:rsidP="00CF40AB">
            <w:pPr>
              <w:jc w:val="center"/>
              <w:rPr>
                <w:rFonts w:ascii="Times New Roman" w:hAnsi="Times New Roman" w:cs="Times New Roman"/>
                <w:b/>
                <w:bCs/>
                <w:sz w:val="24"/>
                <w:szCs w:val="24"/>
              </w:rPr>
            </w:pPr>
            <w:r w:rsidRPr="00C60FEC">
              <w:rPr>
                <w:rFonts w:ascii="Times New Roman" w:hAnsi="Times New Roman" w:cs="Times New Roman"/>
                <w:b/>
                <w:bCs/>
                <w:sz w:val="24"/>
                <w:szCs w:val="24"/>
              </w:rPr>
              <w:t>No.</w:t>
            </w:r>
          </w:p>
        </w:tc>
        <w:tc>
          <w:tcPr>
            <w:tcW w:w="2916" w:type="dxa"/>
          </w:tcPr>
          <w:p w:rsidR="00CF40AB" w:rsidRPr="00C60FEC" w:rsidRDefault="00CF40AB" w:rsidP="00CF40AB">
            <w:pPr>
              <w:jc w:val="center"/>
              <w:rPr>
                <w:rFonts w:ascii="Times New Roman" w:hAnsi="Times New Roman" w:cs="Times New Roman"/>
                <w:b/>
                <w:bCs/>
                <w:sz w:val="24"/>
                <w:szCs w:val="24"/>
              </w:rPr>
            </w:pPr>
            <w:r w:rsidRPr="00C60FEC">
              <w:rPr>
                <w:rFonts w:ascii="Times New Roman" w:hAnsi="Times New Roman" w:cs="Times New Roman"/>
                <w:sz w:val="24"/>
                <w:szCs w:val="24"/>
              </w:rPr>
              <w:t>%</w:t>
            </w:r>
          </w:p>
        </w:tc>
      </w:tr>
      <w:tr w:rsidR="00CF40AB" w:rsidRPr="00C60FEC" w:rsidTr="00CF40AB">
        <w:tc>
          <w:tcPr>
            <w:tcW w:w="3078" w:type="dxa"/>
          </w:tcPr>
          <w:p w:rsidR="00CF40AB" w:rsidRPr="00C60FEC" w:rsidRDefault="00CF40AB" w:rsidP="00BE7D93">
            <w:pPr>
              <w:jc w:val="both"/>
              <w:rPr>
                <w:rFonts w:ascii="Times New Roman" w:hAnsi="Times New Roman" w:cs="Times New Roman"/>
                <w:sz w:val="24"/>
                <w:szCs w:val="24"/>
              </w:rPr>
            </w:pPr>
            <w:r w:rsidRPr="00C60FEC">
              <w:rPr>
                <w:rFonts w:ascii="Times New Roman" w:hAnsi="Times New Roman" w:cs="Times New Roman"/>
                <w:sz w:val="24"/>
                <w:szCs w:val="24"/>
              </w:rPr>
              <w:t>Milch cow</w:t>
            </w:r>
            <w:r w:rsidR="004771DE" w:rsidRPr="00C60FEC">
              <w:rPr>
                <w:rFonts w:ascii="Times New Roman" w:hAnsi="Times New Roman" w:cs="Times New Roman"/>
                <w:sz w:val="24"/>
                <w:szCs w:val="24"/>
              </w:rPr>
              <w:t xml:space="preserve"> (Non pregnant)</w:t>
            </w:r>
          </w:p>
        </w:tc>
        <w:tc>
          <w:tcPr>
            <w:tcW w:w="2790" w:type="dxa"/>
          </w:tcPr>
          <w:p w:rsidR="00CF40AB"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174</w:t>
            </w:r>
          </w:p>
        </w:tc>
        <w:tc>
          <w:tcPr>
            <w:tcW w:w="2916" w:type="dxa"/>
          </w:tcPr>
          <w:p w:rsidR="00CF40AB"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51.63</w:t>
            </w:r>
          </w:p>
        </w:tc>
      </w:tr>
      <w:tr w:rsidR="004771DE" w:rsidRPr="00C60FEC" w:rsidTr="00CF40AB">
        <w:tc>
          <w:tcPr>
            <w:tcW w:w="3078" w:type="dxa"/>
          </w:tcPr>
          <w:p w:rsidR="004771DE" w:rsidRPr="00C60FEC" w:rsidRDefault="004771DE" w:rsidP="00BE7D93">
            <w:pPr>
              <w:jc w:val="both"/>
              <w:rPr>
                <w:rFonts w:ascii="Times New Roman" w:hAnsi="Times New Roman" w:cs="Times New Roman"/>
                <w:sz w:val="24"/>
                <w:szCs w:val="24"/>
              </w:rPr>
            </w:pPr>
            <w:r w:rsidRPr="00C60FEC">
              <w:rPr>
                <w:rFonts w:ascii="Times New Roman" w:hAnsi="Times New Roman" w:cs="Times New Roman"/>
                <w:sz w:val="24"/>
                <w:szCs w:val="24"/>
              </w:rPr>
              <w:t>Milch cow (Pregnant)</w:t>
            </w:r>
          </w:p>
        </w:tc>
        <w:tc>
          <w:tcPr>
            <w:tcW w:w="2790" w:type="dxa"/>
          </w:tcPr>
          <w:p w:rsidR="004771DE"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70</w:t>
            </w:r>
          </w:p>
        </w:tc>
        <w:tc>
          <w:tcPr>
            <w:tcW w:w="2916" w:type="dxa"/>
          </w:tcPr>
          <w:p w:rsidR="004771DE"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20.77</w:t>
            </w:r>
          </w:p>
        </w:tc>
      </w:tr>
      <w:tr w:rsidR="00CF40AB" w:rsidRPr="00C60FEC" w:rsidTr="00CF40AB">
        <w:tc>
          <w:tcPr>
            <w:tcW w:w="3078" w:type="dxa"/>
          </w:tcPr>
          <w:p w:rsidR="00CF40AB" w:rsidRPr="00C60FEC" w:rsidRDefault="00CF40AB" w:rsidP="00BE7D93">
            <w:pPr>
              <w:jc w:val="both"/>
              <w:rPr>
                <w:rFonts w:ascii="Times New Roman" w:hAnsi="Times New Roman" w:cs="Times New Roman"/>
                <w:sz w:val="24"/>
                <w:szCs w:val="24"/>
              </w:rPr>
            </w:pPr>
            <w:r w:rsidRPr="00C60FEC">
              <w:rPr>
                <w:rFonts w:ascii="Times New Roman" w:hAnsi="Times New Roman" w:cs="Times New Roman"/>
                <w:sz w:val="24"/>
                <w:szCs w:val="24"/>
              </w:rPr>
              <w:t>Dry cow</w:t>
            </w:r>
            <w:r w:rsidR="004771DE" w:rsidRPr="00C60FEC">
              <w:rPr>
                <w:rFonts w:ascii="Times New Roman" w:hAnsi="Times New Roman" w:cs="Times New Roman"/>
                <w:sz w:val="24"/>
                <w:szCs w:val="24"/>
              </w:rPr>
              <w:t xml:space="preserve"> (Non pregnant)</w:t>
            </w:r>
          </w:p>
        </w:tc>
        <w:tc>
          <w:tcPr>
            <w:tcW w:w="2790" w:type="dxa"/>
          </w:tcPr>
          <w:p w:rsidR="00CF40AB"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03</w:t>
            </w:r>
          </w:p>
        </w:tc>
        <w:tc>
          <w:tcPr>
            <w:tcW w:w="2916" w:type="dxa"/>
          </w:tcPr>
          <w:p w:rsidR="00CF40AB"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0.89</w:t>
            </w:r>
          </w:p>
        </w:tc>
      </w:tr>
      <w:tr w:rsidR="00CF40AB" w:rsidRPr="00C60FEC" w:rsidTr="00CF40AB">
        <w:tc>
          <w:tcPr>
            <w:tcW w:w="3078" w:type="dxa"/>
          </w:tcPr>
          <w:p w:rsidR="00CF40AB" w:rsidRPr="00C60FEC" w:rsidRDefault="004771DE" w:rsidP="00BE7D93">
            <w:pPr>
              <w:jc w:val="both"/>
              <w:rPr>
                <w:rFonts w:ascii="Times New Roman" w:hAnsi="Times New Roman" w:cs="Times New Roman"/>
                <w:sz w:val="24"/>
                <w:szCs w:val="24"/>
              </w:rPr>
            </w:pPr>
            <w:r w:rsidRPr="00C60FEC">
              <w:rPr>
                <w:rFonts w:ascii="Times New Roman" w:hAnsi="Times New Roman" w:cs="Times New Roman"/>
                <w:sz w:val="24"/>
                <w:szCs w:val="24"/>
              </w:rPr>
              <w:t>Dry cow (</w:t>
            </w:r>
            <w:r w:rsidR="00CF40AB" w:rsidRPr="00C60FEC">
              <w:rPr>
                <w:rFonts w:ascii="Times New Roman" w:hAnsi="Times New Roman" w:cs="Times New Roman"/>
                <w:sz w:val="24"/>
                <w:szCs w:val="24"/>
              </w:rPr>
              <w:t>Pregnant</w:t>
            </w:r>
            <w:r w:rsidRPr="00C60FEC">
              <w:rPr>
                <w:rFonts w:ascii="Times New Roman" w:hAnsi="Times New Roman" w:cs="Times New Roman"/>
                <w:sz w:val="24"/>
                <w:szCs w:val="24"/>
              </w:rPr>
              <w:t>)</w:t>
            </w:r>
          </w:p>
        </w:tc>
        <w:tc>
          <w:tcPr>
            <w:tcW w:w="2790" w:type="dxa"/>
          </w:tcPr>
          <w:p w:rsidR="00CF40AB"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39</w:t>
            </w:r>
          </w:p>
        </w:tc>
        <w:tc>
          <w:tcPr>
            <w:tcW w:w="2916" w:type="dxa"/>
          </w:tcPr>
          <w:p w:rsidR="00CF40AB"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11.57</w:t>
            </w:r>
          </w:p>
        </w:tc>
      </w:tr>
      <w:tr w:rsidR="00CF40AB" w:rsidRPr="00C60FEC" w:rsidTr="00CF40AB">
        <w:tc>
          <w:tcPr>
            <w:tcW w:w="3078" w:type="dxa"/>
          </w:tcPr>
          <w:p w:rsidR="00CF40AB" w:rsidRPr="00C60FEC" w:rsidRDefault="004771DE" w:rsidP="00BE7D93">
            <w:pPr>
              <w:jc w:val="both"/>
              <w:rPr>
                <w:rFonts w:ascii="Times New Roman" w:hAnsi="Times New Roman" w:cs="Times New Roman"/>
                <w:sz w:val="24"/>
                <w:szCs w:val="24"/>
              </w:rPr>
            </w:pPr>
            <w:r w:rsidRPr="00C60FEC">
              <w:rPr>
                <w:rFonts w:ascii="Times New Roman" w:hAnsi="Times New Roman" w:cs="Times New Roman"/>
                <w:sz w:val="24"/>
                <w:szCs w:val="24"/>
              </w:rPr>
              <w:t xml:space="preserve">Pregnant </w:t>
            </w:r>
            <w:r w:rsidR="00CF40AB" w:rsidRPr="00C60FEC">
              <w:rPr>
                <w:rFonts w:ascii="Times New Roman" w:hAnsi="Times New Roman" w:cs="Times New Roman"/>
                <w:sz w:val="24"/>
                <w:szCs w:val="24"/>
              </w:rPr>
              <w:t>Heifer</w:t>
            </w:r>
          </w:p>
        </w:tc>
        <w:tc>
          <w:tcPr>
            <w:tcW w:w="2790" w:type="dxa"/>
          </w:tcPr>
          <w:p w:rsidR="00CF40AB"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12</w:t>
            </w:r>
          </w:p>
        </w:tc>
        <w:tc>
          <w:tcPr>
            <w:tcW w:w="2916" w:type="dxa"/>
          </w:tcPr>
          <w:p w:rsidR="00CF40AB"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3.56</w:t>
            </w:r>
          </w:p>
        </w:tc>
      </w:tr>
      <w:tr w:rsidR="00CF40AB" w:rsidRPr="00C60FEC" w:rsidTr="00CF40AB">
        <w:tc>
          <w:tcPr>
            <w:tcW w:w="3078" w:type="dxa"/>
          </w:tcPr>
          <w:p w:rsidR="00CF40AB" w:rsidRPr="00C60FEC" w:rsidRDefault="00CF40AB" w:rsidP="00BE7D93">
            <w:pPr>
              <w:jc w:val="both"/>
              <w:rPr>
                <w:rFonts w:ascii="Times New Roman" w:hAnsi="Times New Roman" w:cs="Times New Roman"/>
                <w:sz w:val="24"/>
                <w:szCs w:val="24"/>
              </w:rPr>
            </w:pPr>
            <w:r w:rsidRPr="00C60FEC">
              <w:rPr>
                <w:rFonts w:ascii="Times New Roman" w:hAnsi="Times New Roman" w:cs="Times New Roman"/>
                <w:sz w:val="24"/>
                <w:szCs w:val="24"/>
              </w:rPr>
              <w:t>Yearning bull</w:t>
            </w:r>
          </w:p>
        </w:tc>
        <w:tc>
          <w:tcPr>
            <w:tcW w:w="2790" w:type="dxa"/>
          </w:tcPr>
          <w:p w:rsidR="00CF40AB"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5</w:t>
            </w:r>
          </w:p>
        </w:tc>
        <w:tc>
          <w:tcPr>
            <w:tcW w:w="2916" w:type="dxa"/>
          </w:tcPr>
          <w:p w:rsidR="00CF40AB"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1.5</w:t>
            </w:r>
          </w:p>
        </w:tc>
      </w:tr>
      <w:tr w:rsidR="00CF40AB" w:rsidRPr="00C60FEC" w:rsidTr="00CF40AB">
        <w:tc>
          <w:tcPr>
            <w:tcW w:w="3078" w:type="dxa"/>
          </w:tcPr>
          <w:p w:rsidR="00CF40AB" w:rsidRPr="00C60FEC" w:rsidRDefault="00CF40AB" w:rsidP="00BE7D93">
            <w:pPr>
              <w:jc w:val="both"/>
              <w:rPr>
                <w:rFonts w:ascii="Times New Roman" w:hAnsi="Times New Roman" w:cs="Times New Roman"/>
                <w:sz w:val="24"/>
                <w:szCs w:val="24"/>
              </w:rPr>
            </w:pPr>
            <w:r w:rsidRPr="00C60FEC">
              <w:rPr>
                <w:rFonts w:ascii="Times New Roman" w:hAnsi="Times New Roman" w:cs="Times New Roman"/>
                <w:sz w:val="24"/>
                <w:szCs w:val="24"/>
              </w:rPr>
              <w:t>Bull calf</w:t>
            </w:r>
          </w:p>
        </w:tc>
        <w:tc>
          <w:tcPr>
            <w:tcW w:w="2790" w:type="dxa"/>
          </w:tcPr>
          <w:p w:rsidR="00CF40AB" w:rsidRPr="00C60FEC" w:rsidRDefault="004771DE" w:rsidP="00785584">
            <w:pPr>
              <w:jc w:val="center"/>
              <w:rPr>
                <w:rFonts w:ascii="Times New Roman" w:hAnsi="Times New Roman" w:cs="Times New Roman"/>
                <w:sz w:val="24"/>
                <w:szCs w:val="24"/>
              </w:rPr>
            </w:pPr>
            <w:r w:rsidRPr="00C60FEC">
              <w:rPr>
                <w:rFonts w:ascii="Times New Roman" w:hAnsi="Times New Roman" w:cs="Times New Roman"/>
                <w:sz w:val="24"/>
                <w:szCs w:val="24"/>
              </w:rPr>
              <w:t>16</w:t>
            </w:r>
          </w:p>
        </w:tc>
        <w:tc>
          <w:tcPr>
            <w:tcW w:w="2916" w:type="dxa"/>
          </w:tcPr>
          <w:p w:rsidR="00CF40AB" w:rsidRPr="00C60FEC" w:rsidRDefault="00785584" w:rsidP="00785584">
            <w:pPr>
              <w:jc w:val="center"/>
              <w:rPr>
                <w:rFonts w:ascii="Times New Roman" w:hAnsi="Times New Roman" w:cs="Times New Roman"/>
                <w:sz w:val="24"/>
                <w:szCs w:val="24"/>
              </w:rPr>
            </w:pPr>
            <w:r w:rsidRPr="00C60FEC">
              <w:rPr>
                <w:rFonts w:ascii="Times New Roman" w:hAnsi="Times New Roman" w:cs="Times New Roman"/>
                <w:sz w:val="24"/>
                <w:szCs w:val="24"/>
              </w:rPr>
              <w:t>4.74</w:t>
            </w:r>
          </w:p>
        </w:tc>
      </w:tr>
      <w:tr w:rsidR="00C60FEC" w:rsidRPr="00C60FEC" w:rsidTr="00C60FEC">
        <w:trPr>
          <w:trHeight w:val="117"/>
        </w:trPr>
        <w:tc>
          <w:tcPr>
            <w:tcW w:w="3078" w:type="dxa"/>
          </w:tcPr>
          <w:p w:rsidR="00C60FEC" w:rsidRPr="00C60FEC" w:rsidRDefault="00C60FEC" w:rsidP="00BE7D93">
            <w:pPr>
              <w:jc w:val="both"/>
              <w:rPr>
                <w:rFonts w:ascii="Times New Roman" w:hAnsi="Times New Roman" w:cs="Times New Roman"/>
                <w:sz w:val="24"/>
                <w:szCs w:val="24"/>
              </w:rPr>
            </w:pPr>
            <w:r w:rsidRPr="00C60FEC">
              <w:rPr>
                <w:rFonts w:ascii="Times New Roman" w:hAnsi="Times New Roman" w:cs="Times New Roman"/>
                <w:sz w:val="24"/>
                <w:szCs w:val="24"/>
              </w:rPr>
              <w:t>Heifer calf</w:t>
            </w:r>
          </w:p>
        </w:tc>
        <w:tc>
          <w:tcPr>
            <w:tcW w:w="2790" w:type="dxa"/>
          </w:tcPr>
          <w:p w:rsidR="00C60FEC" w:rsidRPr="00C60FEC" w:rsidRDefault="00C60FEC" w:rsidP="00785584">
            <w:pPr>
              <w:jc w:val="center"/>
              <w:rPr>
                <w:rFonts w:ascii="Times New Roman" w:hAnsi="Times New Roman" w:cs="Times New Roman"/>
                <w:sz w:val="24"/>
                <w:szCs w:val="24"/>
              </w:rPr>
            </w:pPr>
            <w:r w:rsidRPr="00C60FEC">
              <w:rPr>
                <w:rFonts w:ascii="Times New Roman" w:hAnsi="Times New Roman" w:cs="Times New Roman"/>
                <w:sz w:val="24"/>
                <w:szCs w:val="24"/>
              </w:rPr>
              <w:t>18</w:t>
            </w:r>
          </w:p>
        </w:tc>
        <w:tc>
          <w:tcPr>
            <w:tcW w:w="2916" w:type="dxa"/>
          </w:tcPr>
          <w:p w:rsidR="00C60FEC" w:rsidRPr="00C60FEC" w:rsidRDefault="00C60FEC" w:rsidP="00785584">
            <w:pPr>
              <w:jc w:val="center"/>
              <w:rPr>
                <w:rFonts w:ascii="Times New Roman" w:hAnsi="Times New Roman" w:cs="Times New Roman"/>
                <w:sz w:val="24"/>
                <w:szCs w:val="24"/>
              </w:rPr>
            </w:pPr>
            <w:r w:rsidRPr="00C60FEC">
              <w:rPr>
                <w:rFonts w:ascii="Times New Roman" w:hAnsi="Times New Roman" w:cs="Times New Roman"/>
                <w:sz w:val="24"/>
                <w:szCs w:val="24"/>
              </w:rPr>
              <w:t>5.34</w:t>
            </w:r>
          </w:p>
        </w:tc>
      </w:tr>
      <w:tr w:rsidR="00C60FEC" w:rsidRPr="00C60FEC" w:rsidTr="00CF40AB">
        <w:trPr>
          <w:trHeight w:val="117"/>
        </w:trPr>
        <w:tc>
          <w:tcPr>
            <w:tcW w:w="3078" w:type="dxa"/>
          </w:tcPr>
          <w:p w:rsidR="00C60FEC" w:rsidRPr="00C60FEC" w:rsidRDefault="00C60FEC" w:rsidP="00BE7D93">
            <w:pPr>
              <w:jc w:val="both"/>
              <w:rPr>
                <w:rFonts w:ascii="Times New Roman" w:hAnsi="Times New Roman" w:cs="Times New Roman"/>
                <w:b/>
                <w:bCs/>
                <w:sz w:val="24"/>
                <w:szCs w:val="24"/>
              </w:rPr>
            </w:pPr>
            <w:r w:rsidRPr="00C60FEC">
              <w:rPr>
                <w:rFonts w:ascii="Times New Roman" w:hAnsi="Times New Roman" w:cs="Times New Roman"/>
                <w:b/>
                <w:bCs/>
                <w:sz w:val="24"/>
                <w:szCs w:val="24"/>
              </w:rPr>
              <w:t>Total</w:t>
            </w:r>
          </w:p>
        </w:tc>
        <w:tc>
          <w:tcPr>
            <w:tcW w:w="2790" w:type="dxa"/>
          </w:tcPr>
          <w:p w:rsidR="00C60FEC" w:rsidRPr="00C60FEC" w:rsidRDefault="00C60FEC" w:rsidP="00785584">
            <w:pPr>
              <w:jc w:val="center"/>
              <w:rPr>
                <w:rFonts w:ascii="Times New Roman" w:hAnsi="Times New Roman" w:cs="Times New Roman"/>
                <w:b/>
                <w:bCs/>
                <w:sz w:val="24"/>
                <w:szCs w:val="24"/>
              </w:rPr>
            </w:pPr>
            <w:r w:rsidRPr="00C60FEC">
              <w:rPr>
                <w:rFonts w:ascii="Times New Roman" w:hAnsi="Times New Roman" w:cs="Times New Roman"/>
                <w:b/>
                <w:bCs/>
                <w:sz w:val="24"/>
                <w:szCs w:val="24"/>
              </w:rPr>
              <w:t>337</w:t>
            </w:r>
          </w:p>
        </w:tc>
        <w:tc>
          <w:tcPr>
            <w:tcW w:w="2916" w:type="dxa"/>
          </w:tcPr>
          <w:p w:rsidR="00C60FEC" w:rsidRPr="00C60FEC" w:rsidRDefault="00C60FEC" w:rsidP="00785584">
            <w:pPr>
              <w:jc w:val="center"/>
              <w:rPr>
                <w:rFonts w:ascii="Times New Roman" w:hAnsi="Times New Roman" w:cs="Times New Roman"/>
                <w:sz w:val="24"/>
                <w:szCs w:val="24"/>
              </w:rPr>
            </w:pPr>
            <w:r w:rsidRPr="00C60FEC">
              <w:rPr>
                <w:rFonts w:ascii="Times New Roman" w:hAnsi="Times New Roman" w:cs="Times New Roman"/>
                <w:sz w:val="24"/>
                <w:szCs w:val="24"/>
              </w:rPr>
              <w:t>100</w:t>
            </w:r>
          </w:p>
        </w:tc>
      </w:tr>
    </w:tbl>
    <w:p w:rsidR="00CF40AB" w:rsidRPr="00C60FEC" w:rsidRDefault="00CF40AB" w:rsidP="00D078D4">
      <w:pPr>
        <w:rPr>
          <w:rFonts w:ascii="Times New Roman" w:hAnsi="Times New Roman" w:cs="Times New Roman"/>
          <w:b/>
          <w:bCs/>
          <w:sz w:val="24"/>
          <w:szCs w:val="24"/>
        </w:rPr>
      </w:pPr>
    </w:p>
    <w:p w:rsidR="004771DE" w:rsidRPr="00C60FEC" w:rsidRDefault="004771DE" w:rsidP="004771DE">
      <w:pPr>
        <w:autoSpaceDE w:val="0"/>
        <w:autoSpaceDN w:val="0"/>
        <w:adjustRightInd w:val="0"/>
        <w:spacing w:after="0" w:line="360" w:lineRule="auto"/>
        <w:jc w:val="both"/>
        <w:rPr>
          <w:rFonts w:ascii="Times New Roman" w:hAnsi="Times New Roman" w:cs="Times New Roman"/>
          <w:b/>
          <w:bCs/>
          <w:sz w:val="24"/>
          <w:szCs w:val="24"/>
        </w:rPr>
      </w:pPr>
      <w:r w:rsidRPr="00C60FEC">
        <w:rPr>
          <w:rFonts w:ascii="Times New Roman" w:hAnsi="Times New Roman" w:cs="Times New Roman"/>
          <w:b/>
          <w:bCs/>
          <w:sz w:val="24"/>
          <w:szCs w:val="24"/>
        </w:rPr>
        <w:t>Housing management:</w:t>
      </w:r>
    </w:p>
    <w:p w:rsidR="004771DE" w:rsidRPr="00C60FEC" w:rsidRDefault="004771DE" w:rsidP="004771DE">
      <w:pPr>
        <w:autoSpaceDE w:val="0"/>
        <w:autoSpaceDN w:val="0"/>
        <w:adjustRightInd w:val="0"/>
        <w:spacing w:after="0" w:line="360" w:lineRule="auto"/>
        <w:jc w:val="both"/>
        <w:rPr>
          <w:rFonts w:ascii="Times New Roman" w:hAnsi="Times New Roman" w:cs="Times New Roman"/>
          <w:sz w:val="24"/>
          <w:szCs w:val="24"/>
        </w:rPr>
      </w:pPr>
      <w:r w:rsidRPr="00C60FEC">
        <w:rPr>
          <w:rFonts w:ascii="Times New Roman" w:hAnsi="Times New Roman" w:cs="Times New Roman"/>
          <w:sz w:val="24"/>
          <w:szCs w:val="24"/>
        </w:rPr>
        <w:t>Tin shed housing was provided for the milking cows, pregnant cows and bulls. Concrete flooring was provided in the cow shed. For the farming, face out system was practiced.</w:t>
      </w:r>
    </w:p>
    <w:p w:rsidR="004771DE" w:rsidRPr="00C60FEC" w:rsidRDefault="004771DE" w:rsidP="004771DE">
      <w:pPr>
        <w:autoSpaceDE w:val="0"/>
        <w:autoSpaceDN w:val="0"/>
        <w:adjustRightInd w:val="0"/>
        <w:spacing w:after="0" w:line="360" w:lineRule="auto"/>
        <w:jc w:val="both"/>
        <w:rPr>
          <w:rFonts w:ascii="Times New Roman" w:hAnsi="Times New Roman" w:cs="Times New Roman"/>
          <w:b/>
          <w:bCs/>
          <w:sz w:val="24"/>
          <w:szCs w:val="24"/>
        </w:rPr>
      </w:pPr>
    </w:p>
    <w:p w:rsidR="004447E2" w:rsidRPr="00C60FEC" w:rsidRDefault="004447E2" w:rsidP="002677D3">
      <w:pPr>
        <w:rPr>
          <w:rFonts w:ascii="Times New Roman" w:hAnsi="Times New Roman" w:cs="Times New Roman"/>
          <w:b/>
          <w:bCs/>
          <w:sz w:val="24"/>
          <w:szCs w:val="24"/>
        </w:rPr>
      </w:pPr>
      <w:r w:rsidRPr="00C60FEC">
        <w:rPr>
          <w:rFonts w:ascii="Times New Roman" w:hAnsi="Times New Roman" w:cs="Times New Roman"/>
          <w:b/>
          <w:bCs/>
          <w:sz w:val="24"/>
          <w:szCs w:val="24"/>
        </w:rPr>
        <w:t>Feeding management:</w:t>
      </w:r>
    </w:p>
    <w:p w:rsidR="004447E2" w:rsidRPr="00C60FEC" w:rsidRDefault="004447E2" w:rsidP="002677D3">
      <w:pPr>
        <w:rPr>
          <w:rFonts w:ascii="Times New Roman" w:hAnsi="Times New Roman" w:cs="Times New Roman"/>
          <w:sz w:val="24"/>
          <w:szCs w:val="24"/>
        </w:rPr>
      </w:pPr>
      <w:r w:rsidRPr="00C60FEC">
        <w:rPr>
          <w:rFonts w:ascii="Times New Roman" w:hAnsi="Times New Roman" w:cs="Times New Roman"/>
          <w:sz w:val="24"/>
          <w:szCs w:val="24"/>
        </w:rPr>
        <w:t>Feed was provided twice in a day; morning and evening. No different ration was followed for pregnant and dry cow.</w:t>
      </w:r>
    </w:p>
    <w:p w:rsidR="004447E2" w:rsidRPr="00C60FEC" w:rsidRDefault="004447E2" w:rsidP="002677D3">
      <w:pPr>
        <w:rPr>
          <w:rFonts w:ascii="Times New Roman" w:hAnsi="Times New Roman" w:cs="Times New Roman"/>
          <w:sz w:val="24"/>
          <w:szCs w:val="24"/>
        </w:rPr>
      </w:pPr>
      <w:r w:rsidRPr="00C60FEC">
        <w:rPr>
          <w:rFonts w:ascii="Times New Roman" w:hAnsi="Times New Roman" w:cs="Times New Roman"/>
          <w:b/>
          <w:bCs/>
          <w:sz w:val="24"/>
          <w:szCs w:val="24"/>
        </w:rPr>
        <w:t>Table</w:t>
      </w:r>
      <w:r w:rsidR="00C60FEC" w:rsidRPr="00C60FEC">
        <w:rPr>
          <w:rFonts w:ascii="Times New Roman" w:hAnsi="Times New Roman" w:cs="Times New Roman"/>
          <w:b/>
          <w:bCs/>
          <w:sz w:val="24"/>
          <w:szCs w:val="24"/>
        </w:rPr>
        <w:t xml:space="preserve"> 2</w:t>
      </w:r>
      <w:r w:rsidRPr="00C60FEC">
        <w:rPr>
          <w:rFonts w:ascii="Times New Roman" w:hAnsi="Times New Roman" w:cs="Times New Roman"/>
          <w:b/>
          <w:bCs/>
          <w:sz w:val="24"/>
          <w:szCs w:val="24"/>
        </w:rPr>
        <w:t xml:space="preserve">: </w:t>
      </w:r>
      <w:r w:rsidRPr="00C60FEC">
        <w:rPr>
          <w:rFonts w:ascii="Times New Roman" w:hAnsi="Times New Roman" w:cs="Times New Roman"/>
          <w:sz w:val="24"/>
          <w:szCs w:val="24"/>
        </w:rPr>
        <w:t>Rat</w:t>
      </w:r>
      <w:r w:rsidR="00C60FEC" w:rsidRPr="00C60FEC">
        <w:rPr>
          <w:rFonts w:ascii="Times New Roman" w:hAnsi="Times New Roman" w:cs="Times New Roman"/>
          <w:sz w:val="24"/>
          <w:szCs w:val="24"/>
        </w:rPr>
        <w:t>ion formulation for milking cow:</w:t>
      </w:r>
    </w:p>
    <w:tbl>
      <w:tblPr>
        <w:tblStyle w:val="TableGrid"/>
        <w:tblW w:w="0" w:type="auto"/>
        <w:tblLook w:val="04A0"/>
      </w:tblPr>
      <w:tblGrid>
        <w:gridCol w:w="2970"/>
        <w:gridCol w:w="3293"/>
        <w:gridCol w:w="2521"/>
      </w:tblGrid>
      <w:tr w:rsidR="004447E2" w:rsidRPr="00C60FEC" w:rsidTr="0098541C">
        <w:trPr>
          <w:trHeight w:val="117"/>
        </w:trPr>
        <w:tc>
          <w:tcPr>
            <w:tcW w:w="3192" w:type="dxa"/>
            <w:vMerge w:val="restart"/>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Concentrate mixture</w:t>
            </w:r>
          </w:p>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(Nahar feed)</w:t>
            </w:r>
          </w:p>
        </w:tc>
        <w:tc>
          <w:tcPr>
            <w:tcW w:w="3576"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For cow with &gt;20 kg milk production</w:t>
            </w:r>
          </w:p>
        </w:tc>
        <w:tc>
          <w:tcPr>
            <w:tcW w:w="2808" w:type="dxa"/>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10 kg</w:t>
            </w:r>
          </w:p>
        </w:tc>
      </w:tr>
      <w:tr w:rsidR="004447E2" w:rsidRPr="00C60FEC" w:rsidTr="0098541C">
        <w:trPr>
          <w:trHeight w:val="117"/>
        </w:trPr>
        <w:tc>
          <w:tcPr>
            <w:tcW w:w="3192" w:type="dxa"/>
            <w:vMerge/>
          </w:tcPr>
          <w:p w:rsidR="004447E2" w:rsidRPr="00C60FEC" w:rsidRDefault="004447E2" w:rsidP="0098541C">
            <w:pPr>
              <w:rPr>
                <w:rFonts w:ascii="Times New Roman" w:hAnsi="Times New Roman" w:cs="Times New Roman"/>
                <w:sz w:val="24"/>
                <w:szCs w:val="24"/>
              </w:rPr>
            </w:pPr>
          </w:p>
        </w:tc>
        <w:tc>
          <w:tcPr>
            <w:tcW w:w="3576"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For cow with &lt;20 kg milk production</w:t>
            </w:r>
          </w:p>
        </w:tc>
        <w:tc>
          <w:tcPr>
            <w:tcW w:w="2808" w:type="dxa"/>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9 kg</w:t>
            </w:r>
          </w:p>
        </w:tc>
      </w:tr>
      <w:tr w:rsidR="004447E2" w:rsidRPr="00C60FEC" w:rsidTr="0098541C">
        <w:trPr>
          <w:trHeight w:val="117"/>
        </w:trPr>
        <w:tc>
          <w:tcPr>
            <w:tcW w:w="3192" w:type="dxa"/>
            <w:vMerge w:val="restart"/>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Grass (Napier, German0</w:t>
            </w:r>
          </w:p>
        </w:tc>
        <w:tc>
          <w:tcPr>
            <w:tcW w:w="3576"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Summer season</w:t>
            </w:r>
          </w:p>
        </w:tc>
        <w:tc>
          <w:tcPr>
            <w:tcW w:w="2808" w:type="dxa"/>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50 kg</w:t>
            </w:r>
          </w:p>
        </w:tc>
      </w:tr>
      <w:tr w:rsidR="004447E2" w:rsidRPr="00C60FEC" w:rsidTr="0098541C">
        <w:trPr>
          <w:trHeight w:val="117"/>
        </w:trPr>
        <w:tc>
          <w:tcPr>
            <w:tcW w:w="3192" w:type="dxa"/>
            <w:vMerge/>
          </w:tcPr>
          <w:p w:rsidR="004447E2" w:rsidRPr="00C60FEC" w:rsidRDefault="004447E2" w:rsidP="0098541C">
            <w:pPr>
              <w:rPr>
                <w:rFonts w:ascii="Times New Roman" w:hAnsi="Times New Roman" w:cs="Times New Roman"/>
                <w:sz w:val="24"/>
                <w:szCs w:val="24"/>
              </w:rPr>
            </w:pPr>
          </w:p>
        </w:tc>
        <w:tc>
          <w:tcPr>
            <w:tcW w:w="3576"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Winter season</w:t>
            </w:r>
          </w:p>
        </w:tc>
        <w:tc>
          <w:tcPr>
            <w:tcW w:w="2808" w:type="dxa"/>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20 kg</w:t>
            </w:r>
          </w:p>
        </w:tc>
      </w:tr>
      <w:tr w:rsidR="004447E2" w:rsidRPr="00C60FEC" w:rsidTr="0098541C">
        <w:trPr>
          <w:trHeight w:val="117"/>
        </w:trPr>
        <w:tc>
          <w:tcPr>
            <w:tcW w:w="3192" w:type="dxa"/>
            <w:vMerge w:val="restart"/>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Hay</w:t>
            </w:r>
          </w:p>
        </w:tc>
        <w:tc>
          <w:tcPr>
            <w:tcW w:w="3576"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Summer season</w:t>
            </w:r>
          </w:p>
        </w:tc>
        <w:tc>
          <w:tcPr>
            <w:tcW w:w="2808" w:type="dxa"/>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2 kg</w:t>
            </w:r>
          </w:p>
        </w:tc>
      </w:tr>
      <w:tr w:rsidR="004447E2" w:rsidRPr="00C60FEC" w:rsidTr="0098541C">
        <w:trPr>
          <w:trHeight w:val="117"/>
        </w:trPr>
        <w:tc>
          <w:tcPr>
            <w:tcW w:w="3192" w:type="dxa"/>
            <w:vMerge/>
          </w:tcPr>
          <w:p w:rsidR="004447E2" w:rsidRPr="00C60FEC" w:rsidRDefault="004447E2" w:rsidP="0098541C">
            <w:pPr>
              <w:rPr>
                <w:rFonts w:ascii="Times New Roman" w:hAnsi="Times New Roman" w:cs="Times New Roman"/>
                <w:sz w:val="24"/>
                <w:szCs w:val="24"/>
              </w:rPr>
            </w:pPr>
          </w:p>
        </w:tc>
        <w:tc>
          <w:tcPr>
            <w:tcW w:w="3576"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Winter season</w:t>
            </w:r>
          </w:p>
        </w:tc>
        <w:tc>
          <w:tcPr>
            <w:tcW w:w="2808" w:type="dxa"/>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3 kg</w:t>
            </w:r>
          </w:p>
        </w:tc>
      </w:tr>
      <w:tr w:rsidR="004447E2" w:rsidRPr="00C60FEC" w:rsidTr="0098541C">
        <w:tc>
          <w:tcPr>
            <w:tcW w:w="3192" w:type="dxa"/>
          </w:tcPr>
          <w:p w:rsidR="004447E2" w:rsidRPr="00C60FEC" w:rsidRDefault="004447E2" w:rsidP="0098541C">
            <w:pPr>
              <w:rPr>
                <w:rFonts w:ascii="Times New Roman" w:hAnsi="Times New Roman" w:cs="Times New Roman"/>
                <w:sz w:val="24"/>
                <w:szCs w:val="24"/>
              </w:rPr>
            </w:pPr>
            <w:r w:rsidRPr="00C60FEC">
              <w:rPr>
                <w:rFonts w:ascii="Times New Roman" w:hAnsi="Times New Roman" w:cs="Times New Roman"/>
                <w:sz w:val="24"/>
                <w:szCs w:val="24"/>
              </w:rPr>
              <w:t>Water</w:t>
            </w:r>
          </w:p>
        </w:tc>
        <w:tc>
          <w:tcPr>
            <w:tcW w:w="6384" w:type="dxa"/>
            <w:gridSpan w:val="2"/>
          </w:tcPr>
          <w:p w:rsidR="004447E2" w:rsidRPr="00C60FEC" w:rsidRDefault="004447E2" w:rsidP="0098541C">
            <w:pPr>
              <w:jc w:val="center"/>
              <w:rPr>
                <w:rFonts w:ascii="Times New Roman" w:hAnsi="Times New Roman" w:cs="Times New Roman"/>
                <w:sz w:val="24"/>
                <w:szCs w:val="24"/>
              </w:rPr>
            </w:pPr>
            <w:r w:rsidRPr="00C60FEC">
              <w:rPr>
                <w:rFonts w:ascii="Times New Roman" w:hAnsi="Times New Roman" w:cs="Times New Roman"/>
                <w:sz w:val="24"/>
                <w:szCs w:val="24"/>
              </w:rPr>
              <w:t>Ad libitum</w:t>
            </w:r>
          </w:p>
        </w:tc>
      </w:tr>
    </w:tbl>
    <w:p w:rsidR="0098541C" w:rsidRPr="00C60FEC" w:rsidRDefault="0098541C" w:rsidP="002677D3">
      <w:pPr>
        <w:rPr>
          <w:rFonts w:ascii="Times New Roman" w:hAnsi="Times New Roman" w:cs="Times New Roman"/>
          <w:b/>
          <w:bCs/>
          <w:sz w:val="24"/>
          <w:szCs w:val="24"/>
        </w:rPr>
      </w:pPr>
    </w:p>
    <w:p w:rsidR="002677D3" w:rsidRPr="00C60FEC" w:rsidRDefault="002677D3" w:rsidP="002677D3">
      <w:pPr>
        <w:rPr>
          <w:rFonts w:ascii="Times New Roman" w:hAnsi="Times New Roman" w:cs="Times New Roman"/>
          <w:b/>
          <w:bCs/>
          <w:sz w:val="24"/>
          <w:szCs w:val="24"/>
        </w:rPr>
      </w:pPr>
      <w:r w:rsidRPr="00C60FEC">
        <w:rPr>
          <w:rFonts w:ascii="Times New Roman" w:hAnsi="Times New Roman" w:cs="Times New Roman"/>
          <w:b/>
          <w:bCs/>
          <w:sz w:val="24"/>
          <w:szCs w:val="24"/>
        </w:rPr>
        <w:t>Calf management:</w:t>
      </w:r>
    </w:p>
    <w:p w:rsidR="004447E2" w:rsidRPr="00C60FEC" w:rsidRDefault="0098541C" w:rsidP="002677D3">
      <w:pPr>
        <w:rPr>
          <w:rFonts w:ascii="Times New Roman" w:hAnsi="Times New Roman" w:cs="Times New Roman"/>
          <w:sz w:val="24"/>
          <w:szCs w:val="24"/>
        </w:rPr>
      </w:pPr>
      <w:r w:rsidRPr="00C60FEC">
        <w:rPr>
          <w:rFonts w:ascii="Times New Roman" w:hAnsi="Times New Roman" w:cs="Times New Roman"/>
          <w:sz w:val="24"/>
          <w:szCs w:val="24"/>
        </w:rPr>
        <w:t>Weaning of the calf was done at the day one. 4 liter milk was allocated for per calf. Bottle feeder was used for feeding of the calves. Calves were housed in separate housing.</w:t>
      </w:r>
    </w:p>
    <w:p w:rsidR="002677D3" w:rsidRPr="00C60FEC" w:rsidRDefault="002677D3" w:rsidP="002677D3">
      <w:pPr>
        <w:rPr>
          <w:rFonts w:ascii="Times New Roman" w:hAnsi="Times New Roman" w:cs="Times New Roman"/>
          <w:b/>
          <w:bCs/>
          <w:sz w:val="24"/>
          <w:szCs w:val="24"/>
        </w:rPr>
      </w:pPr>
      <w:r w:rsidRPr="00C60FEC">
        <w:rPr>
          <w:rFonts w:ascii="Times New Roman" w:hAnsi="Times New Roman" w:cs="Times New Roman"/>
          <w:b/>
          <w:bCs/>
          <w:sz w:val="24"/>
          <w:szCs w:val="24"/>
        </w:rPr>
        <w:t>Milking</w:t>
      </w:r>
      <w:r w:rsidR="0098541C" w:rsidRPr="00C60FEC">
        <w:rPr>
          <w:rFonts w:ascii="Times New Roman" w:hAnsi="Times New Roman" w:cs="Times New Roman"/>
          <w:b/>
          <w:bCs/>
          <w:sz w:val="24"/>
          <w:szCs w:val="24"/>
        </w:rPr>
        <w:t xml:space="preserve"> and Milk Production</w:t>
      </w:r>
      <w:r w:rsidRPr="00C60FEC">
        <w:rPr>
          <w:rFonts w:ascii="Times New Roman" w:hAnsi="Times New Roman" w:cs="Times New Roman"/>
          <w:b/>
          <w:bCs/>
          <w:sz w:val="24"/>
          <w:szCs w:val="24"/>
        </w:rPr>
        <w:t>:</w:t>
      </w:r>
    </w:p>
    <w:p w:rsidR="007E1AA7" w:rsidRPr="00C60FEC" w:rsidRDefault="0098541C" w:rsidP="007E1AA7">
      <w:pPr>
        <w:autoSpaceDE w:val="0"/>
        <w:autoSpaceDN w:val="0"/>
        <w:adjustRightInd w:val="0"/>
        <w:spacing w:after="0" w:line="240" w:lineRule="auto"/>
        <w:jc w:val="both"/>
        <w:rPr>
          <w:rFonts w:ascii="Times New Roman" w:hAnsi="Times New Roman" w:cs="Times New Roman"/>
          <w:sz w:val="24"/>
          <w:szCs w:val="24"/>
        </w:rPr>
      </w:pPr>
      <w:r w:rsidRPr="00C60FEC">
        <w:rPr>
          <w:rFonts w:ascii="Times New Roman" w:hAnsi="Times New Roman" w:cs="Times New Roman"/>
          <w:sz w:val="24"/>
          <w:szCs w:val="24"/>
        </w:rPr>
        <w:t>Both hand and machine milking were practiced.</w:t>
      </w:r>
      <w:r w:rsidR="007E1AA7" w:rsidRPr="00C60FEC">
        <w:rPr>
          <w:rFonts w:ascii="Times New Roman" w:hAnsi="Times New Roman" w:cs="Times New Roman"/>
          <w:sz w:val="24"/>
          <w:szCs w:val="24"/>
        </w:rPr>
        <w:t xml:space="preserve"> During hand milking, animals were milked by workers through folded thumb. Washing of the teat and udder of animals were practiced before milking. Teat was dipped in to iodine solution before milking. Subclinical mastitis was the common problem in lactating animals. </w:t>
      </w:r>
      <w:r w:rsidR="00AC0C39">
        <w:rPr>
          <w:rFonts w:ascii="Times New Roman" w:hAnsi="Times New Roman" w:cs="Times New Roman"/>
          <w:sz w:val="24"/>
          <w:szCs w:val="24"/>
        </w:rPr>
        <w:t>The average milk production of per cow was 13.873 Liter.</w:t>
      </w:r>
    </w:p>
    <w:p w:rsidR="0098541C" w:rsidRPr="00C60FEC" w:rsidRDefault="0098541C" w:rsidP="002677D3">
      <w:pPr>
        <w:rPr>
          <w:rFonts w:ascii="Times New Roman" w:hAnsi="Times New Roman" w:cs="Times New Roman"/>
          <w:sz w:val="24"/>
          <w:szCs w:val="24"/>
        </w:rPr>
      </w:pPr>
    </w:p>
    <w:p w:rsidR="002677D3" w:rsidRPr="00C60FEC" w:rsidRDefault="008933BF" w:rsidP="002677D3">
      <w:pPr>
        <w:rPr>
          <w:rFonts w:ascii="Times New Roman" w:hAnsi="Times New Roman" w:cs="Times New Roman"/>
          <w:sz w:val="24"/>
          <w:szCs w:val="24"/>
        </w:rPr>
      </w:pPr>
      <w:r w:rsidRPr="00C60FEC">
        <w:rPr>
          <w:rFonts w:ascii="Times New Roman" w:hAnsi="Times New Roman" w:cs="Times New Roman"/>
          <w:b/>
          <w:bCs/>
          <w:sz w:val="24"/>
          <w:szCs w:val="24"/>
        </w:rPr>
        <w:t>Figure</w:t>
      </w:r>
      <w:r w:rsidR="009F535C" w:rsidRPr="00C60FEC">
        <w:rPr>
          <w:rFonts w:ascii="Times New Roman" w:hAnsi="Times New Roman" w:cs="Times New Roman"/>
          <w:b/>
          <w:bCs/>
          <w:sz w:val="24"/>
          <w:szCs w:val="24"/>
        </w:rPr>
        <w:t xml:space="preserve"> 1</w:t>
      </w:r>
      <w:r w:rsidR="0098541C" w:rsidRPr="00C60FEC">
        <w:rPr>
          <w:rFonts w:ascii="Times New Roman" w:hAnsi="Times New Roman" w:cs="Times New Roman"/>
          <w:b/>
          <w:bCs/>
          <w:sz w:val="24"/>
          <w:szCs w:val="24"/>
        </w:rPr>
        <w:t xml:space="preserve">: </w:t>
      </w:r>
      <w:r w:rsidR="0098541C" w:rsidRPr="00C60FEC">
        <w:rPr>
          <w:rFonts w:ascii="Times New Roman" w:hAnsi="Times New Roman" w:cs="Times New Roman"/>
          <w:sz w:val="24"/>
          <w:szCs w:val="24"/>
        </w:rPr>
        <w:t>Milk production data</w:t>
      </w:r>
      <w:r w:rsidRPr="00C60FEC">
        <w:rPr>
          <w:rFonts w:ascii="Times New Roman" w:hAnsi="Times New Roman" w:cs="Times New Roman"/>
          <w:sz w:val="24"/>
          <w:szCs w:val="24"/>
        </w:rPr>
        <w:t xml:space="preserve"> (Day average/month)</w:t>
      </w:r>
      <w:r w:rsidR="0098541C" w:rsidRPr="00C60FEC">
        <w:rPr>
          <w:rFonts w:ascii="Times New Roman" w:hAnsi="Times New Roman" w:cs="Times New Roman"/>
          <w:sz w:val="24"/>
          <w:szCs w:val="24"/>
        </w:rPr>
        <w:t xml:space="preserve"> from June, 2015 to June, 2016</w:t>
      </w:r>
      <w:r w:rsidRPr="00C60FEC">
        <w:rPr>
          <w:rFonts w:ascii="Times New Roman" w:hAnsi="Times New Roman" w:cs="Times New Roman"/>
          <w:sz w:val="24"/>
          <w:szCs w:val="24"/>
        </w:rPr>
        <w:t>.</w:t>
      </w:r>
    </w:p>
    <w:p w:rsidR="009E469C" w:rsidRDefault="008933BF" w:rsidP="009E469C">
      <w:pPr>
        <w:rPr>
          <w:rFonts w:ascii="Times New Roman" w:hAnsi="Times New Roman" w:cs="Times New Roman"/>
          <w:sz w:val="24"/>
          <w:szCs w:val="24"/>
        </w:rPr>
      </w:pPr>
      <w:r w:rsidRPr="00C60FEC">
        <w:rPr>
          <w:rFonts w:ascii="Times New Roman" w:hAnsi="Times New Roman" w:cs="Times New Roman"/>
          <w:noProof/>
          <w:sz w:val="24"/>
          <w:szCs w:val="24"/>
        </w:rPr>
        <w:drawing>
          <wp:inline distT="0" distB="0" distL="0" distR="0">
            <wp:extent cx="5095875" cy="27527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0FEC" w:rsidRPr="009E469C" w:rsidRDefault="002677D3" w:rsidP="009E469C">
      <w:pPr>
        <w:spacing w:line="360" w:lineRule="auto"/>
        <w:rPr>
          <w:rFonts w:ascii="Times New Roman" w:hAnsi="Times New Roman" w:cs="Times New Roman"/>
          <w:sz w:val="24"/>
          <w:szCs w:val="24"/>
        </w:rPr>
      </w:pPr>
      <w:r w:rsidRPr="009E469C">
        <w:rPr>
          <w:rFonts w:ascii="Times New Roman" w:hAnsi="Times New Roman" w:cs="Times New Roman"/>
          <w:sz w:val="24"/>
          <w:szCs w:val="24"/>
        </w:rPr>
        <w:br/>
      </w:r>
      <w:r w:rsidR="009E469C" w:rsidRPr="009E469C">
        <w:rPr>
          <w:rFonts w:ascii="Times New Roman" w:hAnsi="Times New Roman" w:cs="Times New Roman"/>
          <w:sz w:val="24"/>
          <w:szCs w:val="24"/>
        </w:rPr>
        <w:t xml:space="preserve">In the middle of August and September, 2015 heavy rain and stagnant water for hours, consequently diarrhoea and FMD occurred of the animals.     </w:t>
      </w:r>
      <w:r w:rsidR="009E469C" w:rsidRPr="009E469C">
        <w:rPr>
          <w:rFonts w:ascii="Times New Roman" w:hAnsi="Times New Roman" w:cs="Times New Roman"/>
          <w:color w:val="00B050"/>
          <w:sz w:val="24"/>
          <w:szCs w:val="24"/>
        </w:rPr>
        <w:t xml:space="preserve"> </w:t>
      </w:r>
    </w:p>
    <w:p w:rsidR="002677D3" w:rsidRPr="009E469C" w:rsidRDefault="002677D3" w:rsidP="009E469C">
      <w:pPr>
        <w:spacing w:line="360" w:lineRule="auto"/>
        <w:rPr>
          <w:rFonts w:ascii="Times New Roman" w:hAnsi="Times New Roman" w:cs="Times New Roman"/>
          <w:b/>
          <w:bCs/>
          <w:sz w:val="24"/>
          <w:szCs w:val="24"/>
        </w:rPr>
      </w:pPr>
      <w:r w:rsidRPr="009E469C">
        <w:rPr>
          <w:rFonts w:ascii="Times New Roman" w:hAnsi="Times New Roman" w:cs="Times New Roman"/>
          <w:b/>
          <w:bCs/>
          <w:sz w:val="24"/>
          <w:szCs w:val="24"/>
        </w:rPr>
        <w:t>De-worming and Vaccination:</w:t>
      </w:r>
    </w:p>
    <w:p w:rsidR="007E1AA7" w:rsidRPr="009E469C" w:rsidRDefault="00C60FEC" w:rsidP="009E469C">
      <w:pPr>
        <w:spacing w:line="360" w:lineRule="auto"/>
        <w:jc w:val="both"/>
        <w:rPr>
          <w:rFonts w:ascii="Times New Roman" w:hAnsi="Times New Roman" w:cs="Times New Roman"/>
          <w:sz w:val="24"/>
          <w:szCs w:val="24"/>
        </w:rPr>
      </w:pPr>
      <w:r w:rsidRPr="009E469C">
        <w:rPr>
          <w:rFonts w:ascii="Times New Roman" w:hAnsi="Times New Roman" w:cs="Times New Roman"/>
          <w:sz w:val="24"/>
          <w:szCs w:val="24"/>
        </w:rPr>
        <w:t>De-worming was done in every 4 months interval. Ivermectin was used in dose of 10mg/50kg body weight. Combination of levamisole and Triclabendazole was also used.</w:t>
      </w:r>
    </w:p>
    <w:p w:rsidR="00C60FEC" w:rsidRDefault="00C60FEC" w:rsidP="009E469C">
      <w:pPr>
        <w:spacing w:line="360" w:lineRule="auto"/>
        <w:jc w:val="both"/>
        <w:rPr>
          <w:rFonts w:ascii="Times New Roman" w:hAnsi="Times New Roman" w:cs="Times New Roman"/>
          <w:sz w:val="24"/>
          <w:szCs w:val="24"/>
        </w:rPr>
      </w:pPr>
      <w:r w:rsidRPr="00182766">
        <w:rPr>
          <w:rFonts w:ascii="Times New Roman" w:hAnsi="Times New Roman" w:cs="Times New Roman"/>
          <w:b/>
          <w:bCs/>
          <w:sz w:val="24"/>
          <w:szCs w:val="24"/>
        </w:rPr>
        <w:t>Table 3:</w:t>
      </w:r>
      <w:r w:rsidRPr="009E469C">
        <w:rPr>
          <w:rFonts w:ascii="Times New Roman" w:hAnsi="Times New Roman" w:cs="Times New Roman"/>
          <w:sz w:val="24"/>
          <w:szCs w:val="24"/>
        </w:rPr>
        <w:t xml:space="preserve"> Vaccination schedule for the cattle in Nahar Dairy Farm:</w:t>
      </w:r>
    </w:p>
    <w:tbl>
      <w:tblPr>
        <w:tblStyle w:val="TableGrid"/>
        <w:tblW w:w="0" w:type="auto"/>
        <w:tblLook w:val="04A0"/>
      </w:tblPr>
      <w:tblGrid>
        <w:gridCol w:w="2928"/>
        <w:gridCol w:w="2928"/>
        <w:gridCol w:w="2928"/>
      </w:tblGrid>
      <w:tr w:rsidR="00466423" w:rsidTr="00466423">
        <w:tc>
          <w:tcPr>
            <w:tcW w:w="2928" w:type="dxa"/>
          </w:tcPr>
          <w:p w:rsidR="00466423" w:rsidRPr="00182766" w:rsidRDefault="00FC3983" w:rsidP="00207279">
            <w:pPr>
              <w:spacing w:line="360" w:lineRule="auto"/>
              <w:jc w:val="center"/>
              <w:rPr>
                <w:rFonts w:ascii="Times New Roman" w:hAnsi="Times New Roman" w:cs="Times New Roman"/>
                <w:b/>
                <w:bCs/>
                <w:sz w:val="24"/>
                <w:szCs w:val="24"/>
              </w:rPr>
            </w:pPr>
            <w:r w:rsidRPr="00182766">
              <w:rPr>
                <w:rFonts w:ascii="Times New Roman" w:hAnsi="Times New Roman" w:cs="Times New Roman"/>
                <w:b/>
                <w:bCs/>
                <w:sz w:val="24"/>
                <w:szCs w:val="24"/>
              </w:rPr>
              <w:t>Vaccine Name</w:t>
            </w:r>
          </w:p>
        </w:tc>
        <w:tc>
          <w:tcPr>
            <w:tcW w:w="2928" w:type="dxa"/>
          </w:tcPr>
          <w:p w:rsidR="00466423" w:rsidRPr="00182766" w:rsidRDefault="00FC3983" w:rsidP="00207279">
            <w:pPr>
              <w:spacing w:line="360" w:lineRule="auto"/>
              <w:jc w:val="center"/>
              <w:rPr>
                <w:rFonts w:ascii="Times New Roman" w:hAnsi="Times New Roman" w:cs="Times New Roman"/>
                <w:b/>
                <w:bCs/>
                <w:sz w:val="24"/>
                <w:szCs w:val="24"/>
              </w:rPr>
            </w:pPr>
            <w:r w:rsidRPr="00182766">
              <w:rPr>
                <w:rFonts w:ascii="Times New Roman" w:hAnsi="Times New Roman" w:cs="Times New Roman"/>
                <w:b/>
                <w:bCs/>
                <w:sz w:val="24"/>
                <w:szCs w:val="24"/>
              </w:rPr>
              <w:t>1</w:t>
            </w:r>
            <w:r w:rsidRPr="00182766">
              <w:rPr>
                <w:rFonts w:ascii="Times New Roman" w:hAnsi="Times New Roman" w:cs="Times New Roman"/>
                <w:b/>
                <w:bCs/>
                <w:sz w:val="24"/>
                <w:szCs w:val="24"/>
                <w:vertAlign w:val="superscript"/>
              </w:rPr>
              <w:t>st</w:t>
            </w:r>
            <w:r w:rsidRPr="00182766">
              <w:rPr>
                <w:rFonts w:ascii="Times New Roman" w:hAnsi="Times New Roman" w:cs="Times New Roman"/>
                <w:b/>
                <w:bCs/>
                <w:sz w:val="24"/>
                <w:szCs w:val="24"/>
              </w:rPr>
              <w:t xml:space="preserve"> Dose</w:t>
            </w:r>
          </w:p>
        </w:tc>
        <w:tc>
          <w:tcPr>
            <w:tcW w:w="2928" w:type="dxa"/>
          </w:tcPr>
          <w:p w:rsidR="00466423" w:rsidRPr="00182766" w:rsidRDefault="009C739C" w:rsidP="00207279">
            <w:pPr>
              <w:spacing w:line="360" w:lineRule="auto"/>
              <w:jc w:val="center"/>
              <w:rPr>
                <w:rFonts w:ascii="Times New Roman" w:hAnsi="Times New Roman" w:cs="Times New Roman"/>
                <w:b/>
                <w:bCs/>
                <w:sz w:val="24"/>
                <w:szCs w:val="24"/>
              </w:rPr>
            </w:pPr>
            <w:r w:rsidRPr="00182766">
              <w:rPr>
                <w:rFonts w:ascii="Times New Roman" w:hAnsi="Times New Roman" w:cs="Times New Roman"/>
                <w:b/>
                <w:bCs/>
                <w:sz w:val="24"/>
                <w:szCs w:val="24"/>
              </w:rPr>
              <w:t>Bo</w:t>
            </w:r>
            <w:r w:rsidR="00207279" w:rsidRPr="00182766">
              <w:rPr>
                <w:rFonts w:ascii="Times New Roman" w:hAnsi="Times New Roman" w:cs="Times New Roman"/>
                <w:b/>
                <w:bCs/>
                <w:sz w:val="24"/>
                <w:szCs w:val="24"/>
              </w:rPr>
              <w:t>o</w:t>
            </w:r>
            <w:r w:rsidRPr="00182766">
              <w:rPr>
                <w:rFonts w:ascii="Times New Roman" w:hAnsi="Times New Roman" w:cs="Times New Roman"/>
                <w:b/>
                <w:bCs/>
                <w:sz w:val="24"/>
                <w:szCs w:val="24"/>
              </w:rPr>
              <w:t>stering</w:t>
            </w:r>
          </w:p>
        </w:tc>
      </w:tr>
      <w:tr w:rsidR="00466423" w:rsidTr="00466423">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Foot and Mouth Disease</w:t>
            </w:r>
          </w:p>
        </w:tc>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Pr="00207279">
              <w:rPr>
                <w:rFonts w:ascii="Times New Roman" w:hAnsi="Times New Roman" w:cs="Times New Roman"/>
                <w:sz w:val="24"/>
                <w:szCs w:val="24"/>
                <w:vertAlign w:val="superscript"/>
              </w:rPr>
              <w:t>th</w:t>
            </w:r>
            <w:r>
              <w:rPr>
                <w:rFonts w:ascii="Times New Roman" w:hAnsi="Times New Roman" w:cs="Times New Roman"/>
                <w:sz w:val="24"/>
                <w:szCs w:val="24"/>
              </w:rPr>
              <w:t xml:space="preserve"> month</w:t>
            </w:r>
          </w:p>
        </w:tc>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6 months later</w:t>
            </w:r>
          </w:p>
        </w:tc>
      </w:tr>
      <w:tr w:rsidR="00466423" w:rsidTr="00466423">
        <w:tc>
          <w:tcPr>
            <w:tcW w:w="2928" w:type="dxa"/>
          </w:tcPr>
          <w:p w:rsidR="00466423" w:rsidRDefault="00CC41DD"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Hemorrhagic Septice</w:t>
            </w:r>
            <w:r w:rsidR="00207279">
              <w:rPr>
                <w:rFonts w:ascii="Times New Roman" w:hAnsi="Times New Roman" w:cs="Times New Roman"/>
                <w:sz w:val="24"/>
                <w:szCs w:val="24"/>
              </w:rPr>
              <w:t>mia</w:t>
            </w:r>
          </w:p>
        </w:tc>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Pr="00207279">
              <w:rPr>
                <w:rFonts w:ascii="Times New Roman" w:hAnsi="Times New Roman" w:cs="Times New Roman"/>
                <w:sz w:val="24"/>
                <w:szCs w:val="24"/>
                <w:vertAlign w:val="superscript"/>
              </w:rPr>
              <w:t>th</w:t>
            </w:r>
            <w:r>
              <w:rPr>
                <w:rFonts w:ascii="Times New Roman" w:hAnsi="Times New Roman" w:cs="Times New Roman"/>
                <w:sz w:val="24"/>
                <w:szCs w:val="24"/>
              </w:rPr>
              <w:t xml:space="preserve"> month</w:t>
            </w:r>
          </w:p>
        </w:tc>
        <w:tc>
          <w:tcPr>
            <w:tcW w:w="2928" w:type="dxa"/>
          </w:tcPr>
          <w:p w:rsidR="00466423" w:rsidRDefault="00723CD3"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Yearly</w:t>
            </w:r>
          </w:p>
        </w:tc>
      </w:tr>
      <w:tr w:rsidR="00466423" w:rsidTr="00466423">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Black Quarter</w:t>
            </w:r>
          </w:p>
        </w:tc>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Pr="00207279">
              <w:rPr>
                <w:rFonts w:ascii="Times New Roman" w:hAnsi="Times New Roman" w:cs="Times New Roman"/>
                <w:sz w:val="24"/>
                <w:szCs w:val="24"/>
                <w:vertAlign w:val="superscript"/>
              </w:rPr>
              <w:t>th</w:t>
            </w:r>
            <w:r>
              <w:rPr>
                <w:rFonts w:ascii="Times New Roman" w:hAnsi="Times New Roman" w:cs="Times New Roman"/>
                <w:sz w:val="24"/>
                <w:szCs w:val="24"/>
              </w:rPr>
              <w:t xml:space="preserve"> month</w:t>
            </w:r>
          </w:p>
        </w:tc>
        <w:tc>
          <w:tcPr>
            <w:tcW w:w="2928" w:type="dxa"/>
          </w:tcPr>
          <w:p w:rsidR="00466423"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6 months later</w:t>
            </w:r>
          </w:p>
        </w:tc>
      </w:tr>
      <w:tr w:rsidR="00207279" w:rsidTr="00466423">
        <w:tc>
          <w:tcPr>
            <w:tcW w:w="2928" w:type="dxa"/>
          </w:tcPr>
          <w:p w:rsidR="00207279"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Anthrax</w:t>
            </w:r>
          </w:p>
        </w:tc>
        <w:tc>
          <w:tcPr>
            <w:tcW w:w="2928" w:type="dxa"/>
          </w:tcPr>
          <w:p w:rsidR="00207279" w:rsidRDefault="00207279" w:rsidP="00182766">
            <w:pPr>
              <w:spacing w:line="360" w:lineRule="auto"/>
              <w:jc w:val="center"/>
              <w:rPr>
                <w:rFonts w:ascii="Times New Roman" w:hAnsi="Times New Roman" w:cs="Times New Roman"/>
                <w:sz w:val="24"/>
                <w:szCs w:val="24"/>
              </w:rPr>
            </w:pPr>
            <w:r>
              <w:rPr>
                <w:rFonts w:ascii="Times New Roman" w:hAnsi="Times New Roman" w:cs="Times New Roman"/>
                <w:sz w:val="24"/>
                <w:szCs w:val="24"/>
              </w:rPr>
              <w:t>1 year</w:t>
            </w:r>
          </w:p>
        </w:tc>
        <w:tc>
          <w:tcPr>
            <w:tcW w:w="2928" w:type="dxa"/>
          </w:tcPr>
          <w:p w:rsidR="00207279" w:rsidRDefault="00723CD3" w:rsidP="00723CD3">
            <w:pPr>
              <w:spacing w:line="360" w:lineRule="auto"/>
              <w:jc w:val="center"/>
              <w:rPr>
                <w:rFonts w:ascii="Times New Roman" w:hAnsi="Times New Roman" w:cs="Times New Roman"/>
                <w:sz w:val="24"/>
                <w:szCs w:val="24"/>
              </w:rPr>
            </w:pPr>
            <w:r>
              <w:rPr>
                <w:rFonts w:ascii="Times New Roman" w:hAnsi="Times New Roman" w:cs="Times New Roman"/>
                <w:sz w:val="24"/>
                <w:szCs w:val="24"/>
              </w:rPr>
              <w:t>Yearly</w:t>
            </w:r>
          </w:p>
        </w:tc>
      </w:tr>
    </w:tbl>
    <w:p w:rsidR="00C60FEC" w:rsidRPr="00C60FEC" w:rsidRDefault="00C60FEC" w:rsidP="002677D3">
      <w:pPr>
        <w:rPr>
          <w:rFonts w:ascii="Times New Roman" w:hAnsi="Times New Roman" w:cs="Times New Roman"/>
          <w:sz w:val="24"/>
          <w:szCs w:val="24"/>
        </w:rPr>
      </w:pPr>
    </w:p>
    <w:p w:rsidR="002677D3" w:rsidRPr="009E469C" w:rsidRDefault="002677D3" w:rsidP="002677D3">
      <w:pPr>
        <w:rPr>
          <w:rFonts w:ascii="Times New Roman" w:hAnsi="Times New Roman" w:cs="Times New Roman"/>
          <w:b/>
          <w:bCs/>
          <w:sz w:val="24"/>
          <w:szCs w:val="24"/>
        </w:rPr>
      </w:pPr>
      <w:r w:rsidRPr="009E469C">
        <w:rPr>
          <w:rFonts w:ascii="Times New Roman" w:hAnsi="Times New Roman" w:cs="Times New Roman"/>
          <w:b/>
          <w:bCs/>
          <w:sz w:val="24"/>
          <w:szCs w:val="24"/>
        </w:rPr>
        <w:t>Bio-security:</w:t>
      </w:r>
    </w:p>
    <w:p w:rsidR="00814FC1" w:rsidRPr="00814FC1" w:rsidRDefault="009E469C" w:rsidP="009F535C">
      <w:pPr>
        <w:rPr>
          <w:rFonts w:ascii="Times New Roman" w:hAnsi="Times New Roman" w:cs="Times New Roman"/>
          <w:sz w:val="24"/>
          <w:szCs w:val="24"/>
        </w:rPr>
      </w:pPr>
      <w:r>
        <w:rPr>
          <w:rFonts w:ascii="Times New Roman" w:hAnsi="Times New Roman" w:cs="Times New Roman"/>
          <w:sz w:val="24"/>
          <w:szCs w:val="24"/>
        </w:rPr>
        <w:t>Bio-securi</w:t>
      </w:r>
      <w:r w:rsidR="00723CD3">
        <w:rPr>
          <w:rFonts w:ascii="Times New Roman" w:hAnsi="Times New Roman" w:cs="Times New Roman"/>
          <w:sz w:val="24"/>
          <w:szCs w:val="24"/>
        </w:rPr>
        <w:t xml:space="preserve">ty was strictly practiced. </w:t>
      </w:r>
      <w:r w:rsidR="00814FC1">
        <w:rPr>
          <w:rFonts w:ascii="Times New Roman" w:hAnsi="Times New Roman" w:cs="Times New Roman"/>
          <w:sz w:val="24"/>
          <w:szCs w:val="24"/>
        </w:rPr>
        <w:t>Animal movement was controlled. Movement of the farm personnel and other visitors were also controlled. Foot bath and spraying was present in the entrance. Separate dress and shoe for working in the farm was practiced. The farm was inaccessible to wild birds and rodents. The farm was cleaned thrice in a day with plain water.</w:t>
      </w:r>
    </w:p>
    <w:p w:rsidR="009F535C" w:rsidRPr="00C60FEC" w:rsidRDefault="009F535C" w:rsidP="00C60FEC">
      <w:pPr>
        <w:jc w:val="both"/>
        <w:rPr>
          <w:rFonts w:ascii="Times New Roman" w:hAnsi="Times New Roman" w:cs="Times New Roman"/>
          <w:b/>
          <w:bCs/>
          <w:sz w:val="24"/>
          <w:szCs w:val="24"/>
        </w:rPr>
      </w:pPr>
      <w:r w:rsidRPr="00C60FEC">
        <w:rPr>
          <w:rFonts w:ascii="Times New Roman" w:hAnsi="Times New Roman" w:cs="Times New Roman"/>
          <w:b/>
          <w:bCs/>
          <w:sz w:val="24"/>
          <w:szCs w:val="24"/>
        </w:rPr>
        <w:t>Reproductive management:</w:t>
      </w:r>
    </w:p>
    <w:p w:rsidR="00A7304E" w:rsidRDefault="009F535C" w:rsidP="00A7304E">
      <w:pPr>
        <w:jc w:val="both"/>
        <w:rPr>
          <w:rFonts w:ascii="Times New Roman" w:hAnsi="Times New Roman" w:cs="Times New Roman"/>
          <w:sz w:val="24"/>
          <w:szCs w:val="24"/>
        </w:rPr>
      </w:pPr>
      <w:r w:rsidRPr="00C60FEC">
        <w:rPr>
          <w:rFonts w:ascii="Times New Roman" w:hAnsi="Times New Roman" w:cs="Times New Roman"/>
          <w:sz w:val="24"/>
          <w:szCs w:val="24"/>
        </w:rPr>
        <w:t>For reproduction artificial insemination was practiced in all cases. Holstein Friesian Semen was imported from Semex®, USA. Pregnant heifers were provided different housing.</w:t>
      </w:r>
    </w:p>
    <w:p w:rsidR="00C60FEC" w:rsidRPr="00A7304E" w:rsidRDefault="009F535C" w:rsidP="00A7304E">
      <w:pPr>
        <w:jc w:val="both"/>
        <w:rPr>
          <w:rFonts w:ascii="Times New Roman" w:hAnsi="Times New Roman" w:cs="Times New Roman"/>
          <w:sz w:val="24"/>
          <w:szCs w:val="24"/>
        </w:rPr>
      </w:pPr>
      <w:r w:rsidRPr="00C60FEC">
        <w:rPr>
          <w:rFonts w:ascii="Times New Roman" w:hAnsi="Times New Roman" w:cs="Times New Roman"/>
          <w:b/>
          <w:bCs/>
          <w:sz w:val="24"/>
          <w:szCs w:val="24"/>
        </w:rPr>
        <w:t xml:space="preserve">Figure 2: </w:t>
      </w:r>
      <w:r w:rsidRPr="00C60FEC">
        <w:rPr>
          <w:rFonts w:ascii="Times New Roman" w:hAnsi="Times New Roman" w:cs="Times New Roman"/>
          <w:sz w:val="24"/>
          <w:szCs w:val="24"/>
        </w:rPr>
        <w:t>Relationship of Body weight with Holstein Friesian blood percentage:</w:t>
      </w:r>
      <w:r w:rsidR="00CF1346" w:rsidRPr="00C60FEC">
        <w:rPr>
          <w:rFonts w:ascii="Times New Roman" w:hAnsi="Times New Roman" w:cs="Times New Roman"/>
          <w:b/>
          <w:bCs/>
          <w:noProof/>
          <w:sz w:val="24"/>
          <w:szCs w:val="24"/>
        </w:rPr>
        <w:drawing>
          <wp:inline distT="0" distB="0" distL="0" distR="0">
            <wp:extent cx="4578265" cy="2331308"/>
            <wp:effectExtent l="19050" t="0" r="12785"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0FEC" w:rsidRDefault="00C653DF" w:rsidP="00885EC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Main diseases:</w:t>
      </w:r>
    </w:p>
    <w:p w:rsidR="00C653DF" w:rsidRPr="00C60FEC" w:rsidRDefault="00C653DF" w:rsidP="00885EC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Conception failure and mastitis was identified as the major disease problem in that farm.</w:t>
      </w:r>
    </w:p>
    <w:p w:rsidR="00925A19" w:rsidRPr="005E204C" w:rsidRDefault="00925A19" w:rsidP="00CC41DD">
      <w:pPr>
        <w:pStyle w:val="Heading5"/>
        <w:rPr>
          <w:rFonts w:cs="Times New Roman"/>
          <w:bCs/>
        </w:rPr>
      </w:pPr>
      <w:r w:rsidRPr="005E204C">
        <w:rPr>
          <w:rFonts w:cs="Times New Roman"/>
        </w:rPr>
        <w:t>CHAPTER 4: DISCUSSION</w:t>
      </w:r>
    </w:p>
    <w:p w:rsidR="00925A19" w:rsidRPr="005E204C" w:rsidRDefault="00C653DF" w:rsidP="005C46D1">
      <w:pPr>
        <w:spacing w:line="360" w:lineRule="auto"/>
        <w:jc w:val="both"/>
        <w:rPr>
          <w:rFonts w:ascii="Times New Roman" w:hAnsi="Times New Roman" w:cs="Times New Roman"/>
          <w:sz w:val="24"/>
          <w:szCs w:val="24"/>
        </w:rPr>
      </w:pPr>
      <w:r>
        <w:rPr>
          <w:rFonts w:ascii="Times New Roman" w:hAnsi="Times New Roman" w:cs="Times New Roman"/>
          <w:sz w:val="24"/>
          <w:szCs w:val="24"/>
        </w:rPr>
        <w:t>In the recent year</w:t>
      </w:r>
      <w:r w:rsidR="00CC41DD">
        <w:rPr>
          <w:rFonts w:ascii="Times New Roman" w:hAnsi="Times New Roman" w:cs="Times New Roman"/>
          <w:sz w:val="24"/>
          <w:szCs w:val="24"/>
        </w:rPr>
        <w:t xml:space="preserve">s, cross cattle had become more popular in private dairy farming in Bangladesh. </w:t>
      </w:r>
      <w:r w:rsidR="00A7304E" w:rsidRPr="006C476E">
        <w:rPr>
          <w:rFonts w:ascii="Times New Roman" w:hAnsi="Times New Roman" w:cs="Times New Roman"/>
          <w:sz w:val="24"/>
          <w:szCs w:val="24"/>
        </w:rPr>
        <w:t>It appeared</w:t>
      </w:r>
      <w:r w:rsidR="00CC41DD">
        <w:rPr>
          <w:rFonts w:ascii="Times New Roman" w:hAnsi="Times New Roman" w:cs="Times New Roman"/>
          <w:sz w:val="24"/>
          <w:szCs w:val="24"/>
        </w:rPr>
        <w:t xml:space="preserve"> from the study that hundred percent of</w:t>
      </w:r>
      <w:r w:rsidR="00A7304E">
        <w:rPr>
          <w:rFonts w:ascii="Times New Roman" w:hAnsi="Times New Roman" w:cs="Times New Roman"/>
          <w:sz w:val="24"/>
          <w:szCs w:val="24"/>
        </w:rPr>
        <w:t xml:space="preserve"> the dairy cattle were cross of local breed with Holstein Friesian</w:t>
      </w:r>
      <w:r w:rsidR="00CC41DD">
        <w:rPr>
          <w:rFonts w:ascii="Times New Roman" w:hAnsi="Times New Roman" w:cs="Times New Roman"/>
          <w:sz w:val="24"/>
          <w:szCs w:val="24"/>
        </w:rPr>
        <w:t xml:space="preserve"> in Nahar Dairy Farm.</w:t>
      </w:r>
      <w:r>
        <w:rPr>
          <w:rFonts w:ascii="Times New Roman" w:hAnsi="Times New Roman" w:cs="Times New Roman"/>
          <w:sz w:val="24"/>
          <w:szCs w:val="24"/>
        </w:rPr>
        <w:t xml:space="preserve"> </w:t>
      </w:r>
      <w:r w:rsidR="00A7304E">
        <w:rPr>
          <w:rFonts w:ascii="Times New Roman" w:hAnsi="Times New Roman" w:cs="Times New Roman"/>
          <w:sz w:val="24"/>
          <w:szCs w:val="24"/>
        </w:rPr>
        <w:t xml:space="preserve">Average milk production of per cow was 12-13 Liter. </w:t>
      </w:r>
      <w:r w:rsidR="00CC41DD">
        <w:rPr>
          <w:rFonts w:ascii="Times New Roman" w:hAnsi="Times New Roman" w:cs="Times New Roman"/>
          <w:sz w:val="24"/>
          <w:szCs w:val="24"/>
        </w:rPr>
        <w:t>This showed agreement with the previous study which stated i</w:t>
      </w:r>
      <w:r w:rsidR="00A7304E">
        <w:rPr>
          <w:rFonts w:ascii="Times New Roman" w:hAnsi="Times New Roman" w:cs="Times New Roman"/>
          <w:sz w:val="24"/>
          <w:szCs w:val="24"/>
        </w:rPr>
        <w:t xml:space="preserve">ntensive </w:t>
      </w:r>
      <w:r w:rsidR="00CC41DD">
        <w:rPr>
          <w:rFonts w:ascii="Times New Roman" w:hAnsi="Times New Roman" w:cs="Times New Roman"/>
          <w:sz w:val="24"/>
          <w:szCs w:val="24"/>
        </w:rPr>
        <w:t>farming could maximize the milk production in cross breed animals</w:t>
      </w:r>
      <w:r w:rsidR="00934B19">
        <w:rPr>
          <w:rFonts w:ascii="Times New Roman" w:hAnsi="Times New Roman" w:cs="Times New Roman"/>
          <w:sz w:val="24"/>
          <w:szCs w:val="24"/>
        </w:rPr>
        <w:t xml:space="preserve"> </w:t>
      </w:r>
      <w:r w:rsidR="00934B19">
        <w:rPr>
          <w:rFonts w:ascii="Times New Roman" w:hAnsi="Times New Roman" w:cs="Times New Roman"/>
          <w:sz w:val="24"/>
          <w:szCs w:val="24"/>
        </w:rPr>
        <w:fldChar w:fldCharType="begin"/>
      </w:r>
      <w:r w:rsidR="00934B19">
        <w:rPr>
          <w:rFonts w:ascii="Times New Roman" w:hAnsi="Times New Roman" w:cs="Times New Roman"/>
          <w:sz w:val="24"/>
          <w:szCs w:val="24"/>
        </w:rPr>
        <w:instrText xml:space="preserve"> ADDIN EN.CITE &lt;EndNote&gt;&lt;Cite&gt;&lt;Author&gt;Shamsuddoha&lt;/Author&gt;&lt;Year&gt;2000&lt;/Year&gt;&lt;RecNum&gt;85&lt;/RecNum&gt;&lt;DisplayText&gt;(Shamsuddoha and Edwards, 2000)&lt;/DisplayText&gt;&lt;record&gt;&lt;rec-number&gt;85&lt;/rec-number&gt;&lt;foreign-keys&gt;&lt;key app="EN" db-id="d5aedrs98ptve5ee2abv20zhe2vtx00erz9a"&gt;85&lt;/key&gt;&lt;/foreign-keys&gt;&lt;ref-type name="Conference Proceedings"&gt;10&lt;/ref-type&gt;&lt;contributors&gt;&lt;authors&gt;&lt;author&gt;Shamsuddoha, AK&lt;/author&gt;&lt;author&gt;Edwards, Geoff&lt;/author&gt;&lt;/authors&gt;&lt;/contributors&gt;&lt;titles&gt;&lt;title&gt;Dairy Industry in Bangladesh: Problems and Prospects&lt;/title&gt;&lt;secondary-title&gt;AARES 2000 Conference. School of Business, La Trobe University&lt;/secondary-title&gt;&lt;/titles&gt;&lt;dates&gt;&lt;year&gt;2000&lt;/year&gt;&lt;/dates&gt;&lt;urls&gt;&lt;/urls&gt;&lt;/record&gt;&lt;/Cite&gt;&lt;/EndNote&gt;</w:instrText>
      </w:r>
      <w:r w:rsidR="00934B19">
        <w:rPr>
          <w:rFonts w:ascii="Times New Roman" w:hAnsi="Times New Roman" w:cs="Times New Roman"/>
          <w:sz w:val="24"/>
          <w:szCs w:val="24"/>
        </w:rPr>
        <w:fldChar w:fldCharType="separate"/>
      </w:r>
      <w:r w:rsidR="00934B19">
        <w:rPr>
          <w:rFonts w:ascii="Times New Roman" w:hAnsi="Times New Roman" w:cs="Times New Roman"/>
          <w:noProof/>
          <w:sz w:val="24"/>
          <w:szCs w:val="24"/>
        </w:rPr>
        <w:t>(</w:t>
      </w:r>
      <w:hyperlink w:anchor="_ENREF_6" w:tooltip="Shamsuddoha, 2000 #85" w:history="1">
        <w:r w:rsidR="00FD0865">
          <w:rPr>
            <w:rFonts w:ascii="Times New Roman" w:hAnsi="Times New Roman" w:cs="Times New Roman"/>
            <w:noProof/>
            <w:sz w:val="24"/>
            <w:szCs w:val="24"/>
          </w:rPr>
          <w:t>Shamsuddoha and Edwards, 2000</w:t>
        </w:r>
      </w:hyperlink>
      <w:r w:rsidR="00934B19">
        <w:rPr>
          <w:rFonts w:ascii="Times New Roman" w:hAnsi="Times New Roman" w:cs="Times New Roman"/>
          <w:noProof/>
          <w:sz w:val="24"/>
          <w:szCs w:val="24"/>
        </w:rPr>
        <w:t>)</w:t>
      </w:r>
      <w:r w:rsidR="00934B19">
        <w:rPr>
          <w:rFonts w:ascii="Times New Roman" w:hAnsi="Times New Roman" w:cs="Times New Roman"/>
          <w:sz w:val="24"/>
          <w:szCs w:val="24"/>
        </w:rPr>
        <w:fldChar w:fldCharType="end"/>
      </w:r>
      <w:r w:rsidR="00CC41DD">
        <w:rPr>
          <w:rFonts w:ascii="Times New Roman" w:hAnsi="Times New Roman" w:cs="Times New Roman"/>
          <w:sz w:val="24"/>
          <w:szCs w:val="24"/>
        </w:rPr>
        <w:t xml:space="preserve">. </w:t>
      </w:r>
      <w:r w:rsidR="00A7304E">
        <w:rPr>
          <w:rFonts w:ascii="Times New Roman" w:hAnsi="Times New Roman" w:cs="Times New Roman"/>
          <w:sz w:val="24"/>
          <w:szCs w:val="24"/>
        </w:rPr>
        <w:t xml:space="preserve">Maximum body weight was recorded in 87.5% cross of Holstein Friesian. </w:t>
      </w:r>
      <w:r w:rsidR="00FD0865">
        <w:rPr>
          <w:rFonts w:ascii="Times New Roman" w:hAnsi="Times New Roman" w:cs="Times New Roman"/>
          <w:sz w:val="24"/>
          <w:szCs w:val="24"/>
        </w:rPr>
        <w:t>Crossing of the pure breeds could be a reason behind this</w:t>
      </w:r>
      <w:r w:rsidR="00FD0865">
        <w:rPr>
          <w:rFonts w:ascii="Times New Roman" w:hAnsi="Times New Roman" w:cs="Times New Roman"/>
          <w:sz w:val="24"/>
          <w:szCs w:val="24"/>
        </w:rPr>
        <w:fldChar w:fldCharType="begin"/>
      </w:r>
      <w:r w:rsidR="00FD0865">
        <w:rPr>
          <w:rFonts w:ascii="Times New Roman" w:hAnsi="Times New Roman" w:cs="Times New Roman"/>
          <w:sz w:val="24"/>
          <w:szCs w:val="24"/>
        </w:rPr>
        <w:instrText xml:space="preserve"> ADDIN EN.CITE &lt;EndNote&gt;&lt;Cite&gt;&lt;Author&gt;Touchberry&lt;/Author&gt;&lt;Year&gt;1992&lt;/Year&gt;&lt;RecNum&gt;89&lt;/RecNum&gt;&lt;DisplayText&gt;(Touchberry, 1992)&lt;/DisplayText&gt;&lt;record&gt;&lt;rec-number&gt;89&lt;/rec-number&gt;&lt;foreign-keys&gt;&lt;key app="EN" db-id="d5aedrs98ptve5ee2abv20zhe2vtx00erz9a"&gt;89&lt;/key&gt;&lt;/foreign-keys&gt;&lt;ref-type name="Journal Article"&gt;17&lt;/ref-type&gt;&lt;contributors&gt;&lt;authors&gt;&lt;author&gt;Touchberry, RW&lt;/author&gt;&lt;/authors&gt;&lt;/contributors&gt;&lt;titles&gt;&lt;title&gt;Crossbreeding effects in dairy cattle: The Illinois experiment, 1949 to 1969&lt;/title&gt;&lt;secondary-title&gt;Journal of Dairy science&lt;/secondary-title&gt;&lt;/titles&gt;&lt;periodical&gt;&lt;full-title&gt;Journal of Dairy Science&lt;/full-title&gt;&lt;/periodical&gt;&lt;pages&gt;640-667&lt;/pages&gt;&lt;volume&gt;75&lt;/volume&gt;&lt;number&gt;2&lt;/number&gt;&lt;dates&gt;&lt;year&gt;1992&lt;/year&gt;&lt;/dates&gt;&lt;isbn&gt;0022-0302&lt;/isbn&gt;&lt;urls&gt;&lt;/urls&gt;&lt;/record&gt;&lt;/Cite&gt;&lt;/EndNote&gt;</w:instrText>
      </w:r>
      <w:r w:rsidR="00FD0865">
        <w:rPr>
          <w:rFonts w:ascii="Times New Roman" w:hAnsi="Times New Roman" w:cs="Times New Roman"/>
          <w:sz w:val="24"/>
          <w:szCs w:val="24"/>
        </w:rPr>
        <w:fldChar w:fldCharType="separate"/>
      </w:r>
      <w:r w:rsidR="00FD0865">
        <w:rPr>
          <w:rFonts w:ascii="Times New Roman" w:hAnsi="Times New Roman" w:cs="Times New Roman"/>
          <w:noProof/>
          <w:sz w:val="24"/>
          <w:szCs w:val="24"/>
        </w:rPr>
        <w:t>(</w:t>
      </w:r>
      <w:hyperlink w:anchor="_ENREF_7" w:tooltip="Touchberry, 1992 #89" w:history="1">
        <w:r w:rsidR="00FD0865">
          <w:rPr>
            <w:rFonts w:ascii="Times New Roman" w:hAnsi="Times New Roman" w:cs="Times New Roman"/>
            <w:noProof/>
            <w:sz w:val="24"/>
            <w:szCs w:val="24"/>
          </w:rPr>
          <w:t>Touchberry, 1992</w:t>
        </w:r>
      </w:hyperlink>
      <w:r w:rsidR="00FD0865">
        <w:rPr>
          <w:rFonts w:ascii="Times New Roman" w:hAnsi="Times New Roman" w:cs="Times New Roman"/>
          <w:noProof/>
          <w:sz w:val="24"/>
          <w:szCs w:val="24"/>
        </w:rPr>
        <w:t>)</w:t>
      </w:r>
      <w:r w:rsidR="00FD0865">
        <w:rPr>
          <w:rFonts w:ascii="Times New Roman" w:hAnsi="Times New Roman" w:cs="Times New Roman"/>
          <w:sz w:val="24"/>
          <w:szCs w:val="24"/>
        </w:rPr>
        <w:fldChar w:fldCharType="end"/>
      </w:r>
      <w:r w:rsidR="00FD0865">
        <w:rPr>
          <w:rFonts w:ascii="Times New Roman" w:hAnsi="Times New Roman" w:cs="Times New Roman"/>
          <w:sz w:val="24"/>
          <w:szCs w:val="24"/>
        </w:rPr>
        <w:t xml:space="preserve">. </w:t>
      </w:r>
      <w:r w:rsidR="00A7304E">
        <w:rPr>
          <w:rFonts w:ascii="Times New Roman" w:hAnsi="Times New Roman" w:cs="Times New Roman"/>
          <w:sz w:val="24"/>
          <w:szCs w:val="24"/>
        </w:rPr>
        <w:t xml:space="preserve">Both machine milking and hand milking was practiced. </w:t>
      </w:r>
      <w:r w:rsidR="00CC41DD">
        <w:rPr>
          <w:rFonts w:ascii="Times New Roman" w:hAnsi="Times New Roman" w:cs="Times New Roman"/>
          <w:sz w:val="24"/>
          <w:szCs w:val="24"/>
        </w:rPr>
        <w:t>It had seemed that</w:t>
      </w:r>
      <w:r w:rsidR="00CC41DD" w:rsidRPr="009E469C">
        <w:rPr>
          <w:rFonts w:ascii="Times New Roman" w:hAnsi="Times New Roman" w:cs="Times New Roman"/>
          <w:sz w:val="24"/>
          <w:szCs w:val="24"/>
        </w:rPr>
        <w:t xml:space="preserve"> heavy rain and stagnant water</w:t>
      </w:r>
      <w:r w:rsidR="00CC41DD">
        <w:rPr>
          <w:rFonts w:ascii="Times New Roman" w:hAnsi="Times New Roman" w:cs="Times New Roman"/>
          <w:sz w:val="24"/>
          <w:szCs w:val="24"/>
        </w:rPr>
        <w:t xml:space="preserve"> for hours caused decreased milk production in cattle. This could be due to</w:t>
      </w:r>
      <w:r w:rsidR="00CC41DD" w:rsidRPr="009E469C">
        <w:rPr>
          <w:rFonts w:ascii="Times New Roman" w:hAnsi="Times New Roman" w:cs="Times New Roman"/>
          <w:sz w:val="24"/>
          <w:szCs w:val="24"/>
        </w:rPr>
        <w:t xml:space="preserve"> consequently diarrhoea and FMD </w:t>
      </w:r>
      <w:r w:rsidR="00CC41DD">
        <w:rPr>
          <w:rFonts w:ascii="Times New Roman" w:hAnsi="Times New Roman" w:cs="Times New Roman"/>
          <w:sz w:val="24"/>
          <w:szCs w:val="24"/>
        </w:rPr>
        <w:t xml:space="preserve">which </w:t>
      </w:r>
      <w:r w:rsidR="00CC41DD" w:rsidRPr="009E469C">
        <w:rPr>
          <w:rFonts w:ascii="Times New Roman" w:hAnsi="Times New Roman" w:cs="Times New Roman"/>
          <w:sz w:val="24"/>
          <w:szCs w:val="24"/>
        </w:rPr>
        <w:t>occurred of the animals</w:t>
      </w:r>
      <w:r w:rsidR="00CC41DD">
        <w:rPr>
          <w:rFonts w:ascii="Times New Roman" w:hAnsi="Times New Roman" w:cs="Times New Roman"/>
          <w:sz w:val="24"/>
          <w:szCs w:val="24"/>
        </w:rPr>
        <w:t xml:space="preserve"> during that period. </w:t>
      </w:r>
      <w:r w:rsidR="00A7304E">
        <w:rPr>
          <w:rFonts w:ascii="Times New Roman" w:hAnsi="Times New Roman" w:cs="Times New Roman"/>
          <w:sz w:val="24"/>
          <w:szCs w:val="24"/>
        </w:rPr>
        <w:t xml:space="preserve">Both roughage and concentrate was supplied for the animals. Weaning of calf was done in the first day of birth. Vaccination </w:t>
      </w:r>
      <w:r w:rsidR="00CC41DD">
        <w:rPr>
          <w:rFonts w:ascii="Times New Roman" w:hAnsi="Times New Roman" w:cs="Times New Roman"/>
          <w:sz w:val="24"/>
          <w:szCs w:val="24"/>
        </w:rPr>
        <w:t>for Foot and Mouth Disease, Hemorrhagic Septicemia</w:t>
      </w:r>
      <w:r w:rsidR="000E7E6A">
        <w:rPr>
          <w:rFonts w:ascii="Times New Roman" w:hAnsi="Times New Roman" w:cs="Times New Roman"/>
          <w:sz w:val="24"/>
          <w:szCs w:val="24"/>
        </w:rPr>
        <w:t>, Black Quarter and Anthrax was done. No record of that mentioned diseases were found. That indicated effectiveness of vaccination in dairy farming.</w:t>
      </w:r>
      <w:r w:rsidR="00CC41DD">
        <w:rPr>
          <w:rFonts w:ascii="Times New Roman" w:hAnsi="Times New Roman" w:cs="Times New Roman"/>
          <w:sz w:val="24"/>
          <w:szCs w:val="24"/>
        </w:rPr>
        <w:t xml:space="preserve"> </w:t>
      </w:r>
      <w:r w:rsidR="000E7E6A">
        <w:rPr>
          <w:rFonts w:ascii="Times New Roman" w:hAnsi="Times New Roman" w:cs="Times New Roman"/>
          <w:sz w:val="24"/>
          <w:szCs w:val="24"/>
        </w:rPr>
        <w:t>Regular</w:t>
      </w:r>
      <w:r w:rsidR="00A7304E">
        <w:rPr>
          <w:rFonts w:ascii="Times New Roman" w:hAnsi="Times New Roman" w:cs="Times New Roman"/>
          <w:sz w:val="24"/>
          <w:szCs w:val="24"/>
        </w:rPr>
        <w:t xml:space="preserve"> dewormi</w:t>
      </w:r>
      <w:r w:rsidR="000E7E6A">
        <w:rPr>
          <w:rFonts w:ascii="Times New Roman" w:hAnsi="Times New Roman" w:cs="Times New Roman"/>
          <w:sz w:val="24"/>
          <w:szCs w:val="24"/>
        </w:rPr>
        <w:t>ng was done with Triclabendazole, Levamisole and Ivermectin</w:t>
      </w:r>
      <w:r w:rsidR="00A7304E" w:rsidRPr="006C476E">
        <w:rPr>
          <w:rFonts w:ascii="Times New Roman" w:hAnsi="Times New Roman" w:cs="Times New Roman"/>
          <w:sz w:val="24"/>
          <w:szCs w:val="24"/>
        </w:rPr>
        <w:t xml:space="preserve">. </w:t>
      </w:r>
      <w:r w:rsidR="00934B19">
        <w:rPr>
          <w:rFonts w:ascii="Times New Roman" w:hAnsi="Times New Roman" w:cs="Times New Roman"/>
          <w:sz w:val="24"/>
          <w:szCs w:val="24"/>
        </w:rPr>
        <w:t xml:space="preserve">This practice assumed to help in getting higher milk production which agreed with previous study </w:t>
      </w:r>
      <w:r w:rsidR="00934B19">
        <w:rPr>
          <w:rFonts w:ascii="Times New Roman" w:hAnsi="Times New Roman" w:cs="Times New Roman"/>
          <w:sz w:val="24"/>
          <w:szCs w:val="24"/>
        </w:rPr>
        <w:fldChar w:fldCharType="begin"/>
      </w:r>
      <w:r w:rsidR="00934B19">
        <w:rPr>
          <w:rFonts w:ascii="Times New Roman" w:hAnsi="Times New Roman" w:cs="Times New Roman"/>
          <w:sz w:val="24"/>
          <w:szCs w:val="24"/>
        </w:rPr>
        <w:instrText xml:space="preserve"> ADDIN EN.CITE &lt;EndNote&gt;&lt;Cite&gt;&lt;Author&gt;Ploeger&lt;/Author&gt;&lt;Year&gt;1989&lt;/Year&gt;&lt;RecNum&gt;86&lt;/RecNum&gt;&lt;DisplayText&gt;(Ploeger et al., 1989)&lt;/DisplayText&gt;&lt;record&gt;&lt;rec-number&gt;86&lt;/rec-number&gt;&lt;foreign-keys&gt;&lt;key app="EN" db-id="d5aedrs98ptve5ee2abv20zhe2vtx00erz9a"&gt;86&lt;/key&gt;&lt;/foreign-keys&gt;&lt;ref-type name="Journal Article"&gt;17&lt;/ref-type&gt;&lt;contributors&gt;&lt;authors&gt;&lt;author&gt;Ploeger, HW&lt;/author&gt;&lt;author&gt;Schoenmaker, GJW&lt;/author&gt;&lt;author&gt;Kloosterman, A&lt;/author&gt;&lt;author&gt;Borgsteede, FHM&lt;/author&gt;&lt;/authors&gt;&lt;/contributors&gt;&lt;titles&gt;&lt;title&gt;Effect of anthelmintic treatment of dairy cattle on milk production related to some parameters estimating nematode infection&lt;/title&gt;&lt;secondary-title&gt;Veterinary Parasitology&lt;/secondary-title&gt;&lt;/titles&gt;&lt;periodical&gt;&lt;full-title&gt;Veterinary Parasitology&lt;/full-title&gt;&lt;/periodical&gt;&lt;pages&gt;239-253&lt;/pages&gt;&lt;volume&gt;34&lt;/volume&gt;&lt;number&gt;3&lt;/number&gt;&lt;dates&gt;&lt;year&gt;1989&lt;/year&gt;&lt;/dates&gt;&lt;isbn&gt;0304-4017&lt;/isbn&gt;&lt;urls&gt;&lt;/urls&gt;&lt;/record&gt;&lt;/Cite&gt;&lt;/EndNote&gt;</w:instrText>
      </w:r>
      <w:r w:rsidR="00934B19">
        <w:rPr>
          <w:rFonts w:ascii="Times New Roman" w:hAnsi="Times New Roman" w:cs="Times New Roman"/>
          <w:sz w:val="24"/>
          <w:szCs w:val="24"/>
        </w:rPr>
        <w:fldChar w:fldCharType="separate"/>
      </w:r>
      <w:r w:rsidR="00934B19">
        <w:rPr>
          <w:rFonts w:ascii="Times New Roman" w:hAnsi="Times New Roman" w:cs="Times New Roman"/>
          <w:noProof/>
          <w:sz w:val="24"/>
          <w:szCs w:val="24"/>
        </w:rPr>
        <w:t>(</w:t>
      </w:r>
      <w:hyperlink w:anchor="_ENREF_5" w:tooltip="Ploeger, 1989 #86" w:history="1">
        <w:r w:rsidR="00FD0865">
          <w:rPr>
            <w:rFonts w:ascii="Times New Roman" w:hAnsi="Times New Roman" w:cs="Times New Roman"/>
            <w:noProof/>
            <w:sz w:val="24"/>
            <w:szCs w:val="24"/>
          </w:rPr>
          <w:t>Ploeger et al., 1989</w:t>
        </w:r>
      </w:hyperlink>
      <w:r w:rsidR="00934B19">
        <w:rPr>
          <w:rFonts w:ascii="Times New Roman" w:hAnsi="Times New Roman" w:cs="Times New Roman"/>
          <w:noProof/>
          <w:sz w:val="24"/>
          <w:szCs w:val="24"/>
        </w:rPr>
        <w:t>)</w:t>
      </w:r>
      <w:r w:rsidR="00934B19">
        <w:rPr>
          <w:rFonts w:ascii="Times New Roman" w:hAnsi="Times New Roman" w:cs="Times New Roman"/>
          <w:sz w:val="24"/>
          <w:szCs w:val="24"/>
        </w:rPr>
        <w:fldChar w:fldCharType="end"/>
      </w:r>
      <w:r w:rsidR="00934B19">
        <w:rPr>
          <w:rFonts w:ascii="Times New Roman" w:hAnsi="Times New Roman" w:cs="Times New Roman"/>
          <w:sz w:val="24"/>
          <w:szCs w:val="24"/>
        </w:rPr>
        <w:t xml:space="preserve">. </w:t>
      </w:r>
      <w:r w:rsidR="00A7304E">
        <w:rPr>
          <w:rFonts w:ascii="Times New Roman" w:hAnsi="Times New Roman" w:cs="Times New Roman"/>
          <w:sz w:val="24"/>
          <w:szCs w:val="24"/>
        </w:rPr>
        <w:t>Bio-security was strictly practiced on the farm.</w:t>
      </w:r>
      <w:r w:rsidR="000E7E6A">
        <w:rPr>
          <w:rFonts w:ascii="Times New Roman" w:hAnsi="Times New Roman" w:cs="Times New Roman"/>
          <w:sz w:val="24"/>
          <w:szCs w:val="24"/>
        </w:rPr>
        <w:t xml:space="preserve"> Animal movement was controlled. Movement of the farm personnel and other visitors were also controlled. Foot bath and spraying was present in the entrance. Separate dress and shoe for working in the farm was practiced. The farm was inaccessible to wild birds and rodents. The farm was cleaned thrice in a day with plain water.</w:t>
      </w:r>
      <w:r w:rsidR="00A7304E">
        <w:rPr>
          <w:rFonts w:ascii="Times New Roman" w:hAnsi="Times New Roman" w:cs="Times New Roman"/>
          <w:sz w:val="24"/>
          <w:szCs w:val="24"/>
        </w:rPr>
        <w:t xml:space="preserve"> </w:t>
      </w:r>
      <w:r w:rsidR="00934B19">
        <w:rPr>
          <w:rFonts w:ascii="Times New Roman" w:hAnsi="Times New Roman" w:cs="Times New Roman"/>
          <w:sz w:val="24"/>
          <w:szCs w:val="24"/>
        </w:rPr>
        <w:t xml:space="preserve">Strong bio-security played another role for successful dairy farming. </w:t>
      </w:r>
      <w:r w:rsidR="00A7304E">
        <w:rPr>
          <w:rFonts w:ascii="Times New Roman" w:hAnsi="Times New Roman" w:cs="Times New Roman"/>
          <w:sz w:val="24"/>
          <w:szCs w:val="24"/>
        </w:rPr>
        <w:t>Conception failure and mastitis was identified as the maj</w:t>
      </w:r>
      <w:r w:rsidR="00934B19">
        <w:rPr>
          <w:rFonts w:ascii="Times New Roman" w:hAnsi="Times New Roman" w:cs="Times New Roman"/>
          <w:sz w:val="24"/>
          <w:szCs w:val="24"/>
        </w:rPr>
        <w:t xml:space="preserve">or disease problem in that farm, which were the main causes for loss in dairy farming </w:t>
      </w:r>
      <w:r w:rsidR="00934B19">
        <w:rPr>
          <w:rFonts w:ascii="Times New Roman" w:hAnsi="Times New Roman" w:cs="Times New Roman"/>
          <w:sz w:val="24"/>
          <w:szCs w:val="24"/>
        </w:rPr>
        <w:fldChar w:fldCharType="begin"/>
      </w:r>
      <w:r w:rsidR="00934B19">
        <w:rPr>
          <w:rFonts w:ascii="Times New Roman" w:hAnsi="Times New Roman" w:cs="Times New Roman"/>
          <w:sz w:val="24"/>
          <w:szCs w:val="24"/>
        </w:rPr>
        <w:instrText xml:space="preserve"> ADDIN EN.CITE &lt;EndNote&gt;&lt;Cite&gt;&lt;Author&gt;Esslemont&lt;/Author&gt;&lt;Year&gt;1993&lt;/Year&gt;&lt;RecNum&gt;88&lt;/RecNum&gt;&lt;DisplayText&gt;(Esslemont and Peeler, 1993)&lt;/DisplayText&gt;&lt;record&gt;&lt;rec-number&gt;88&lt;/rec-number&gt;&lt;foreign-keys&gt;&lt;key app="EN" db-id="d5aedrs98ptve5ee2abv20zhe2vtx00erz9a"&gt;88&lt;/key&gt;&lt;/foreign-keys&gt;&lt;ref-type name="Journal Article"&gt;17&lt;/ref-type&gt;&lt;contributors&gt;&lt;authors&gt;&lt;author&gt;Esslemont, RJ&lt;/author&gt;&lt;author&gt;Peeler, EJ&lt;/author&gt;&lt;/authors&gt;&lt;/contributors&gt;&lt;titles&gt;&lt;title&gt;The scope for raising margins in dairy herds by improving fertility and health&lt;/title&gt;&lt;secondary-title&gt;British Veterinary Journal&lt;/secondary-title&gt;&lt;/titles&gt;&lt;periodical&gt;&lt;full-title&gt;British Veterinary Journal&lt;/full-title&gt;&lt;/periodical&gt;&lt;pages&gt;537-547&lt;/pages&gt;&lt;volume&gt;149&lt;/volume&gt;&lt;number&gt;6&lt;/number&gt;&lt;dates&gt;&lt;year&gt;1993&lt;/year&gt;&lt;/dates&gt;&lt;isbn&gt;0007-1935&lt;/isbn&gt;&lt;urls&gt;&lt;/urls&gt;&lt;/record&gt;&lt;/Cite&gt;&lt;/EndNote&gt;</w:instrText>
      </w:r>
      <w:r w:rsidR="00934B19">
        <w:rPr>
          <w:rFonts w:ascii="Times New Roman" w:hAnsi="Times New Roman" w:cs="Times New Roman"/>
          <w:sz w:val="24"/>
          <w:szCs w:val="24"/>
        </w:rPr>
        <w:fldChar w:fldCharType="separate"/>
      </w:r>
      <w:r w:rsidR="00934B19">
        <w:rPr>
          <w:rFonts w:ascii="Times New Roman" w:hAnsi="Times New Roman" w:cs="Times New Roman"/>
          <w:noProof/>
          <w:sz w:val="24"/>
          <w:szCs w:val="24"/>
        </w:rPr>
        <w:t>(</w:t>
      </w:r>
      <w:hyperlink w:anchor="_ENREF_1" w:tooltip="Esslemont, 1993 #88" w:history="1">
        <w:r w:rsidR="00FD0865">
          <w:rPr>
            <w:rFonts w:ascii="Times New Roman" w:hAnsi="Times New Roman" w:cs="Times New Roman"/>
            <w:noProof/>
            <w:sz w:val="24"/>
            <w:szCs w:val="24"/>
          </w:rPr>
          <w:t>Esslemont and Peeler, 1993</w:t>
        </w:r>
      </w:hyperlink>
      <w:r w:rsidR="00934B19">
        <w:rPr>
          <w:rFonts w:ascii="Times New Roman" w:hAnsi="Times New Roman" w:cs="Times New Roman"/>
          <w:noProof/>
          <w:sz w:val="24"/>
          <w:szCs w:val="24"/>
        </w:rPr>
        <w:t>)</w:t>
      </w:r>
      <w:r w:rsidR="00934B19">
        <w:rPr>
          <w:rFonts w:ascii="Times New Roman" w:hAnsi="Times New Roman" w:cs="Times New Roman"/>
          <w:sz w:val="24"/>
          <w:szCs w:val="24"/>
        </w:rPr>
        <w:fldChar w:fldCharType="end"/>
      </w:r>
      <w:r w:rsidR="00C007A6">
        <w:rPr>
          <w:rFonts w:ascii="Times New Roman" w:hAnsi="Times New Roman" w:cs="Times New Roman"/>
          <w:sz w:val="24"/>
          <w:szCs w:val="24"/>
        </w:rPr>
        <w:t>.</w:t>
      </w:r>
      <w:r w:rsidR="000E7E6A">
        <w:rPr>
          <w:rFonts w:ascii="Times New Roman" w:hAnsi="Times New Roman" w:cs="Times New Roman"/>
          <w:sz w:val="24"/>
          <w:szCs w:val="24"/>
        </w:rPr>
        <w:t xml:space="preserve"> </w:t>
      </w:r>
    </w:p>
    <w:p w:rsidR="003E6CC1" w:rsidRDefault="003E6CC1" w:rsidP="00925A19">
      <w:pPr>
        <w:spacing w:line="360" w:lineRule="auto"/>
        <w:jc w:val="both"/>
        <w:rPr>
          <w:rFonts w:ascii="Times New Roman" w:hAnsi="Times New Roman" w:cs="Times New Roman"/>
          <w:sz w:val="24"/>
          <w:szCs w:val="24"/>
        </w:rPr>
      </w:pPr>
    </w:p>
    <w:p w:rsidR="000E7E6A" w:rsidRDefault="000E7E6A" w:rsidP="000E7E6A">
      <w:pPr>
        <w:spacing w:line="360" w:lineRule="auto"/>
        <w:jc w:val="both"/>
        <w:rPr>
          <w:rFonts w:ascii="Times New Roman" w:hAnsi="Times New Roman" w:cs="Times New Roman"/>
          <w:sz w:val="24"/>
          <w:szCs w:val="24"/>
        </w:rPr>
      </w:pPr>
    </w:p>
    <w:p w:rsidR="00925A19" w:rsidRPr="000E7E6A" w:rsidRDefault="00925A19" w:rsidP="000E7E6A">
      <w:pPr>
        <w:spacing w:line="360" w:lineRule="auto"/>
        <w:jc w:val="center"/>
        <w:rPr>
          <w:rFonts w:ascii="Times New Roman" w:hAnsi="Times New Roman" w:cs="Times New Roman"/>
          <w:b/>
          <w:bCs/>
          <w:sz w:val="28"/>
        </w:rPr>
      </w:pPr>
      <w:r w:rsidRPr="000E7E6A">
        <w:rPr>
          <w:rFonts w:ascii="Times New Roman" w:hAnsi="Times New Roman" w:cs="Times New Roman"/>
          <w:b/>
          <w:bCs/>
          <w:sz w:val="28"/>
        </w:rPr>
        <w:t>CHAPTER 5: LIMITATIONS</w:t>
      </w:r>
    </w:p>
    <w:p w:rsidR="00925A19" w:rsidRPr="00466423" w:rsidRDefault="00466423" w:rsidP="00466423">
      <w:pPr>
        <w:spacing w:line="360" w:lineRule="auto"/>
        <w:jc w:val="both"/>
        <w:rPr>
          <w:rFonts w:ascii="Times New Roman" w:hAnsi="Times New Roman" w:cs="Times New Roman"/>
          <w:sz w:val="24"/>
          <w:szCs w:val="24"/>
        </w:rPr>
      </w:pPr>
      <w:r w:rsidRPr="00466423">
        <w:rPr>
          <w:rFonts w:ascii="Times New Roman" w:hAnsi="Times New Roman" w:cs="Times New Roman"/>
          <w:sz w:val="24"/>
          <w:szCs w:val="24"/>
        </w:rPr>
        <w:t xml:space="preserve">Data keeping was not done properly in many cases. No fixed protocol was practiced for management. The period of the study was short to analyze productive performance. </w:t>
      </w: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Default="00925A19" w:rsidP="00925A19">
      <w:pPr>
        <w:rPr>
          <w:rFonts w:ascii="Times New Roman" w:hAnsi="Times New Roman" w:cs="Times New Roman"/>
        </w:rPr>
      </w:pPr>
    </w:p>
    <w:p w:rsidR="00925A19" w:rsidRDefault="00925A19" w:rsidP="00925A19">
      <w:pPr>
        <w:rPr>
          <w:rFonts w:ascii="Times New Roman" w:hAnsi="Times New Roman" w:cs="Times New Roman"/>
        </w:rPr>
      </w:pPr>
    </w:p>
    <w:p w:rsidR="00925A19" w:rsidRDefault="00925A19" w:rsidP="00925A19">
      <w:pPr>
        <w:rPr>
          <w:rFonts w:ascii="Times New Roman" w:hAnsi="Times New Roman" w:cs="Times New Roman"/>
        </w:rPr>
      </w:pPr>
    </w:p>
    <w:p w:rsidR="00925A19" w:rsidRDefault="00925A19" w:rsidP="00925A19">
      <w:pPr>
        <w:rPr>
          <w:rFonts w:ascii="Times New Roman" w:hAnsi="Times New Roman" w:cs="Times New Roman"/>
        </w:rPr>
      </w:pPr>
    </w:p>
    <w:p w:rsidR="00925A19" w:rsidRDefault="00925A19" w:rsidP="00925A19">
      <w:pPr>
        <w:rPr>
          <w:rFonts w:ascii="Times New Roman" w:hAnsi="Times New Roman" w:cs="Times New Roman"/>
        </w:rPr>
      </w:pPr>
    </w:p>
    <w:p w:rsidR="00925A19"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3E6CC1" w:rsidRDefault="003E6CC1" w:rsidP="00925A19">
      <w:pPr>
        <w:pStyle w:val="Heading7"/>
        <w:rPr>
          <w:rFonts w:cs="Times New Roman"/>
        </w:rPr>
      </w:pPr>
    </w:p>
    <w:p w:rsidR="003E6CC1" w:rsidRDefault="003E6CC1" w:rsidP="00925A19">
      <w:pPr>
        <w:pStyle w:val="Heading7"/>
        <w:rPr>
          <w:rFonts w:cs="Times New Roman"/>
        </w:rPr>
      </w:pPr>
    </w:p>
    <w:p w:rsidR="003E6CC1" w:rsidRDefault="003E6CC1" w:rsidP="00925A19">
      <w:pPr>
        <w:pStyle w:val="Heading7"/>
        <w:rPr>
          <w:rFonts w:cs="Times New Roman"/>
        </w:rPr>
      </w:pPr>
    </w:p>
    <w:p w:rsidR="003E6CC1" w:rsidRDefault="003E6CC1" w:rsidP="00925A19">
      <w:pPr>
        <w:pStyle w:val="Heading7"/>
        <w:rPr>
          <w:rFonts w:cs="Times New Roman"/>
        </w:rPr>
      </w:pPr>
    </w:p>
    <w:p w:rsidR="003E6CC1" w:rsidRDefault="003E6CC1" w:rsidP="00925A19">
      <w:pPr>
        <w:pStyle w:val="Heading7"/>
        <w:rPr>
          <w:rFonts w:cs="Times New Roman"/>
        </w:rPr>
      </w:pPr>
    </w:p>
    <w:p w:rsidR="003E6CC1" w:rsidRDefault="003E6CC1" w:rsidP="00925A19">
      <w:pPr>
        <w:pStyle w:val="Heading7"/>
        <w:rPr>
          <w:rFonts w:cs="Times New Roman"/>
        </w:rPr>
      </w:pPr>
    </w:p>
    <w:p w:rsidR="003E6CC1" w:rsidRDefault="003E6CC1">
      <w:pPr>
        <w:rPr>
          <w:rFonts w:ascii="Times New Roman" w:eastAsiaTheme="majorEastAsia" w:hAnsi="Times New Roman" w:cs="Times New Roman"/>
          <w:b/>
          <w:iCs/>
          <w:sz w:val="28"/>
        </w:rPr>
      </w:pPr>
      <w:r>
        <w:rPr>
          <w:rFonts w:cs="Times New Roman"/>
        </w:rPr>
        <w:br w:type="page"/>
      </w:r>
    </w:p>
    <w:p w:rsidR="00925A19" w:rsidRDefault="00925A19" w:rsidP="00925A19">
      <w:pPr>
        <w:pStyle w:val="Heading7"/>
        <w:rPr>
          <w:rFonts w:cs="Times New Roman"/>
        </w:rPr>
      </w:pPr>
      <w:r w:rsidRPr="005E204C">
        <w:rPr>
          <w:rFonts w:cs="Times New Roman"/>
        </w:rPr>
        <w:t>CHAPTER 6: CONCLUSION</w:t>
      </w:r>
    </w:p>
    <w:p w:rsidR="00925A19" w:rsidRPr="00662999" w:rsidRDefault="00925A19" w:rsidP="00925A19"/>
    <w:p w:rsidR="003E6CC1" w:rsidRPr="003E6CC1" w:rsidRDefault="00466423" w:rsidP="003E6CC1">
      <w:pPr>
        <w:suppressAutoHyphens/>
        <w:spacing w:after="0" w:line="360" w:lineRule="auto"/>
        <w:jc w:val="both"/>
        <w:rPr>
          <w:rFonts w:ascii="Times New Roman" w:eastAsia="Times New Roman" w:hAnsi="Times New Roman" w:cs="Times New Roman"/>
          <w:sz w:val="24"/>
          <w:szCs w:val="24"/>
        </w:rPr>
      </w:pPr>
      <w:r w:rsidRPr="003E6CC1">
        <w:rPr>
          <w:rFonts w:ascii="Times New Roman" w:hAnsi="Times New Roman" w:cs="Times New Roman"/>
          <w:spacing w:val="4"/>
          <w:sz w:val="24"/>
          <w:szCs w:val="24"/>
        </w:rPr>
        <w:t>From the above discussion it c</w:t>
      </w:r>
      <w:r w:rsidR="003E6CC1" w:rsidRPr="003E6CC1">
        <w:rPr>
          <w:rFonts w:ascii="Times New Roman" w:hAnsi="Times New Roman" w:cs="Times New Roman"/>
          <w:spacing w:val="4"/>
          <w:sz w:val="24"/>
          <w:szCs w:val="24"/>
        </w:rPr>
        <w:t>an be concluded that Nahar Dairy Farm is a very prospective</w:t>
      </w:r>
      <w:r w:rsidRPr="003E6CC1">
        <w:rPr>
          <w:rFonts w:ascii="Times New Roman" w:hAnsi="Times New Roman" w:cs="Times New Roman"/>
          <w:spacing w:val="4"/>
          <w:sz w:val="24"/>
          <w:szCs w:val="24"/>
        </w:rPr>
        <w:t xml:space="preserve"> </w:t>
      </w:r>
      <w:r w:rsidR="003E6CC1" w:rsidRPr="003E6CC1">
        <w:rPr>
          <w:rFonts w:ascii="Times New Roman" w:hAnsi="Times New Roman" w:cs="Times New Roman"/>
          <w:spacing w:val="4"/>
          <w:sz w:val="24"/>
          <w:szCs w:val="24"/>
        </w:rPr>
        <w:t>private farm for milk</w:t>
      </w:r>
      <w:r w:rsidRPr="003E6CC1">
        <w:rPr>
          <w:rFonts w:ascii="Times New Roman" w:hAnsi="Times New Roman" w:cs="Times New Roman"/>
          <w:spacing w:val="4"/>
          <w:sz w:val="24"/>
          <w:szCs w:val="24"/>
        </w:rPr>
        <w:t xml:space="preserve"> production. But first it is crying need to so</w:t>
      </w:r>
      <w:r w:rsidR="003E6CC1" w:rsidRPr="003E6CC1">
        <w:rPr>
          <w:rFonts w:ascii="Times New Roman" w:hAnsi="Times New Roman" w:cs="Times New Roman"/>
          <w:spacing w:val="4"/>
          <w:sz w:val="24"/>
          <w:szCs w:val="24"/>
        </w:rPr>
        <w:t xml:space="preserve">lve the </w:t>
      </w:r>
      <w:r w:rsidRPr="003E6CC1">
        <w:rPr>
          <w:rFonts w:ascii="Times New Roman" w:hAnsi="Times New Roman" w:cs="Times New Roman"/>
          <w:spacing w:val="4"/>
          <w:sz w:val="24"/>
          <w:szCs w:val="24"/>
        </w:rPr>
        <w:t>constraints</w:t>
      </w:r>
      <w:r w:rsidR="003E6CC1" w:rsidRPr="003E6CC1">
        <w:rPr>
          <w:rFonts w:ascii="Times New Roman" w:hAnsi="Times New Roman" w:cs="Times New Roman"/>
          <w:spacing w:val="4"/>
          <w:sz w:val="24"/>
          <w:szCs w:val="24"/>
        </w:rPr>
        <w:t xml:space="preserve"> such as conception failure and diseases like mastitis.</w:t>
      </w:r>
      <w:r w:rsidR="003E6CC1" w:rsidRPr="003E6CC1">
        <w:rPr>
          <w:rFonts w:ascii="Times New Roman" w:eastAsia="Times New Roman" w:hAnsi="Times New Roman" w:cs="Times New Roman"/>
          <w:sz w:val="24"/>
          <w:szCs w:val="24"/>
        </w:rPr>
        <w:t xml:space="preserve"> From this study it may be concluded that the milk production can be increased up to the standard level with good management practices. It can be also assured that the farm will be more profitable for getting standard level production. It is also very important to maintain bio-security.</w:t>
      </w:r>
      <w:r w:rsidR="003E6CC1" w:rsidRPr="003E6CC1">
        <w:rPr>
          <w:rFonts w:ascii="Times New Roman" w:hAnsi="Times New Roman" w:cs="Times New Roman"/>
          <w:spacing w:val="4"/>
          <w:sz w:val="24"/>
          <w:szCs w:val="24"/>
        </w:rPr>
        <w:t xml:space="preserve"> I</w:t>
      </w:r>
      <w:r w:rsidRPr="003E6CC1">
        <w:rPr>
          <w:rFonts w:ascii="Times New Roman" w:hAnsi="Times New Roman" w:cs="Times New Roman"/>
          <w:spacing w:val="4"/>
          <w:sz w:val="24"/>
          <w:szCs w:val="24"/>
        </w:rPr>
        <w:t>t would be possibl</w:t>
      </w:r>
      <w:r w:rsidR="003E6CC1" w:rsidRPr="003E6CC1">
        <w:rPr>
          <w:rFonts w:ascii="Times New Roman" w:hAnsi="Times New Roman" w:cs="Times New Roman"/>
          <w:spacing w:val="4"/>
          <w:sz w:val="24"/>
          <w:szCs w:val="24"/>
        </w:rPr>
        <w:t xml:space="preserve">e to </w:t>
      </w:r>
      <w:r w:rsidRPr="003E6CC1">
        <w:rPr>
          <w:rFonts w:ascii="Times New Roman" w:hAnsi="Times New Roman" w:cs="Times New Roman"/>
          <w:spacing w:val="4"/>
          <w:sz w:val="24"/>
          <w:szCs w:val="24"/>
        </w:rPr>
        <w:t>meet the protein demand of the people and to remove the poverty of people creating employment opportunities for the unemployment people.</w:t>
      </w:r>
      <w:r w:rsidR="003E6CC1" w:rsidRPr="003E6CC1">
        <w:rPr>
          <w:rFonts w:ascii="Times New Roman" w:eastAsia="Times New Roman" w:hAnsi="Times New Roman" w:cs="Times New Roman"/>
          <w:sz w:val="24"/>
          <w:szCs w:val="24"/>
        </w:rPr>
        <w:t xml:space="preserve"> </w:t>
      </w: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925A19" w:rsidRPr="005E204C" w:rsidRDefault="00925A19" w:rsidP="00925A19">
      <w:pPr>
        <w:rPr>
          <w:rFonts w:ascii="Times New Roman" w:hAnsi="Times New Roman" w:cs="Times New Roman"/>
        </w:rPr>
      </w:pPr>
    </w:p>
    <w:p w:rsidR="003E6CC1" w:rsidRDefault="003E6CC1" w:rsidP="00925A19">
      <w:pPr>
        <w:pStyle w:val="Heading8"/>
        <w:rPr>
          <w:rFonts w:cs="Times New Roman"/>
        </w:rPr>
      </w:pPr>
    </w:p>
    <w:p w:rsidR="003E6CC1" w:rsidRDefault="003E6CC1" w:rsidP="00925A19">
      <w:pPr>
        <w:pStyle w:val="Heading8"/>
        <w:rPr>
          <w:rFonts w:cs="Times New Roman"/>
        </w:rPr>
      </w:pPr>
    </w:p>
    <w:p w:rsidR="003E6CC1" w:rsidRDefault="003E6CC1" w:rsidP="00925A19">
      <w:pPr>
        <w:pStyle w:val="Heading8"/>
        <w:rPr>
          <w:rFonts w:cs="Times New Roman"/>
        </w:rPr>
      </w:pPr>
    </w:p>
    <w:p w:rsidR="003E6CC1" w:rsidRDefault="003E6CC1" w:rsidP="00925A19">
      <w:pPr>
        <w:pStyle w:val="Heading8"/>
        <w:rPr>
          <w:rFonts w:cs="Times New Roman"/>
        </w:rPr>
      </w:pPr>
    </w:p>
    <w:p w:rsidR="003E6CC1" w:rsidRDefault="003E6CC1" w:rsidP="003E6CC1">
      <w:pPr>
        <w:pStyle w:val="Heading8"/>
        <w:jc w:val="left"/>
        <w:rPr>
          <w:rFonts w:cs="Times New Roman"/>
        </w:rPr>
      </w:pPr>
    </w:p>
    <w:p w:rsidR="003E6CC1" w:rsidRDefault="003E6CC1">
      <w:pPr>
        <w:rPr>
          <w:rFonts w:ascii="Times New Roman" w:eastAsiaTheme="majorEastAsia" w:hAnsi="Times New Roman" w:cs="Times New Roman"/>
          <w:b/>
          <w:sz w:val="28"/>
          <w:szCs w:val="25"/>
        </w:rPr>
      </w:pPr>
      <w:r>
        <w:rPr>
          <w:rFonts w:cs="Times New Roman"/>
        </w:rPr>
        <w:br w:type="page"/>
      </w:r>
    </w:p>
    <w:p w:rsidR="00925A19" w:rsidRPr="005E204C" w:rsidRDefault="00925A19" w:rsidP="003E6CC1">
      <w:pPr>
        <w:pStyle w:val="Heading8"/>
        <w:rPr>
          <w:rFonts w:cs="Times New Roman"/>
        </w:rPr>
      </w:pPr>
      <w:r w:rsidRPr="005E204C">
        <w:rPr>
          <w:rFonts w:cs="Times New Roman"/>
        </w:rPr>
        <w:t>REFERENCES</w:t>
      </w:r>
    </w:p>
    <w:p w:rsidR="00FD0865" w:rsidRPr="00FD0865" w:rsidRDefault="0058104A" w:rsidP="00FD0865">
      <w:pPr>
        <w:pStyle w:val="Heading9"/>
        <w:spacing w:after="0" w:line="240" w:lineRule="auto"/>
        <w:ind w:left="720" w:hanging="720"/>
        <w:jc w:val="both"/>
        <w:rPr>
          <w:rFonts w:cs="Times New Roman"/>
          <w:b w:val="0"/>
          <w:bCs/>
          <w:noProof/>
          <w:sz w:val="24"/>
          <w:szCs w:val="24"/>
        </w:rPr>
      </w:pPr>
      <w:r w:rsidRPr="00FD0865">
        <w:rPr>
          <w:rFonts w:cs="Times New Roman"/>
          <w:b w:val="0"/>
          <w:bCs/>
          <w:sz w:val="24"/>
          <w:szCs w:val="24"/>
        </w:rPr>
        <w:fldChar w:fldCharType="begin"/>
      </w:r>
      <w:r w:rsidRPr="00FD0865">
        <w:rPr>
          <w:rFonts w:cs="Times New Roman"/>
          <w:b w:val="0"/>
          <w:bCs/>
          <w:sz w:val="24"/>
          <w:szCs w:val="24"/>
        </w:rPr>
        <w:instrText xml:space="preserve"> ADDIN EN.REFLIST </w:instrText>
      </w:r>
      <w:r w:rsidRPr="00FD0865">
        <w:rPr>
          <w:rFonts w:cs="Times New Roman"/>
          <w:b w:val="0"/>
          <w:bCs/>
          <w:sz w:val="24"/>
          <w:szCs w:val="24"/>
        </w:rPr>
        <w:fldChar w:fldCharType="separate"/>
      </w:r>
      <w:bookmarkStart w:id="2" w:name="_ENREF_1"/>
      <w:r w:rsidR="00FD0865" w:rsidRPr="00FD0865">
        <w:rPr>
          <w:rFonts w:cs="Times New Roman"/>
          <w:b w:val="0"/>
          <w:bCs/>
          <w:noProof/>
          <w:sz w:val="24"/>
          <w:szCs w:val="24"/>
        </w:rPr>
        <w:t xml:space="preserve">Esslemont, R., and Peeler, E. (1993). The scope for raising margins in dairy herds by improving fertility and health. </w:t>
      </w:r>
      <w:r w:rsidR="00FD0865" w:rsidRPr="00FD0865">
        <w:rPr>
          <w:rFonts w:cs="Times New Roman"/>
          <w:b w:val="0"/>
          <w:bCs/>
          <w:i/>
          <w:noProof/>
          <w:sz w:val="24"/>
          <w:szCs w:val="24"/>
        </w:rPr>
        <w:t>British Veterinary Journal</w:t>
      </w:r>
      <w:r w:rsidR="00FD0865" w:rsidRPr="00FD0865">
        <w:rPr>
          <w:rFonts w:cs="Times New Roman"/>
          <w:b w:val="0"/>
          <w:bCs/>
          <w:noProof/>
          <w:sz w:val="24"/>
          <w:szCs w:val="24"/>
        </w:rPr>
        <w:t xml:space="preserve"> 149, 537-547.</w:t>
      </w:r>
      <w:bookmarkEnd w:id="2"/>
    </w:p>
    <w:p w:rsidR="00FD0865" w:rsidRPr="00FD0865" w:rsidRDefault="00FD0865" w:rsidP="00FD0865">
      <w:pPr>
        <w:pStyle w:val="Heading9"/>
        <w:spacing w:after="0" w:line="240" w:lineRule="auto"/>
        <w:ind w:left="720" w:hanging="720"/>
        <w:jc w:val="both"/>
        <w:rPr>
          <w:rFonts w:cs="Times New Roman"/>
          <w:b w:val="0"/>
          <w:bCs/>
          <w:noProof/>
          <w:sz w:val="24"/>
          <w:szCs w:val="24"/>
        </w:rPr>
      </w:pPr>
      <w:bookmarkStart w:id="3" w:name="_ENREF_2"/>
      <w:r w:rsidRPr="00FD0865">
        <w:rPr>
          <w:rFonts w:cs="Times New Roman"/>
          <w:b w:val="0"/>
          <w:bCs/>
          <w:noProof/>
          <w:sz w:val="24"/>
          <w:szCs w:val="24"/>
        </w:rPr>
        <w:t xml:space="preserve">Haque, S. (2009). Bangladesh: Social gains from dairy development. </w:t>
      </w:r>
      <w:r w:rsidRPr="00FD0865">
        <w:rPr>
          <w:rFonts w:cs="Times New Roman"/>
          <w:b w:val="0"/>
          <w:bCs/>
          <w:i/>
          <w:noProof/>
          <w:sz w:val="24"/>
          <w:szCs w:val="24"/>
        </w:rPr>
        <w:t>Animal Production and Health Commission for Asia and the Pacific and Food and Agriculture Organization (APHCA-FAO) publication on smallholder dairy development: Lessons learned in Asia, RAP publication</w:t>
      </w:r>
      <w:r w:rsidRPr="00FD0865">
        <w:rPr>
          <w:rFonts w:cs="Times New Roman"/>
          <w:b w:val="0"/>
          <w:bCs/>
          <w:noProof/>
          <w:sz w:val="24"/>
          <w:szCs w:val="24"/>
        </w:rPr>
        <w:t xml:space="preserve"> 2.</w:t>
      </w:r>
      <w:bookmarkEnd w:id="3"/>
    </w:p>
    <w:p w:rsidR="00FD0865" w:rsidRPr="00FD0865" w:rsidRDefault="00FD0865" w:rsidP="00FD0865">
      <w:pPr>
        <w:pStyle w:val="Heading9"/>
        <w:spacing w:after="0" w:line="240" w:lineRule="auto"/>
        <w:ind w:left="720" w:hanging="720"/>
        <w:jc w:val="both"/>
        <w:rPr>
          <w:rFonts w:cs="Times New Roman"/>
          <w:b w:val="0"/>
          <w:bCs/>
          <w:noProof/>
          <w:sz w:val="24"/>
          <w:szCs w:val="24"/>
        </w:rPr>
      </w:pPr>
      <w:bookmarkStart w:id="4" w:name="_ENREF_3"/>
      <w:r w:rsidRPr="00FD0865">
        <w:rPr>
          <w:rFonts w:cs="Times New Roman"/>
          <w:b w:val="0"/>
          <w:bCs/>
          <w:noProof/>
          <w:sz w:val="24"/>
          <w:szCs w:val="24"/>
        </w:rPr>
        <w:t xml:space="preserve">Huque, K., and Sarker, N. (2014). Feeds and feeding of livestock in Bangladesh: performance, constraints and options forward. </w:t>
      </w:r>
      <w:r w:rsidRPr="00FD0865">
        <w:rPr>
          <w:rFonts w:cs="Times New Roman"/>
          <w:b w:val="0"/>
          <w:bCs/>
          <w:i/>
          <w:noProof/>
          <w:sz w:val="24"/>
          <w:szCs w:val="24"/>
        </w:rPr>
        <w:t>Bangladesh Journal of Animal Science</w:t>
      </w:r>
      <w:r w:rsidRPr="00FD0865">
        <w:rPr>
          <w:rFonts w:cs="Times New Roman"/>
          <w:b w:val="0"/>
          <w:bCs/>
          <w:noProof/>
          <w:sz w:val="24"/>
          <w:szCs w:val="24"/>
        </w:rPr>
        <w:t xml:space="preserve"> 43, 1-10.</w:t>
      </w:r>
      <w:bookmarkEnd w:id="4"/>
    </w:p>
    <w:p w:rsidR="00FD0865" w:rsidRPr="00FD0865" w:rsidRDefault="00FD0865" w:rsidP="00FD0865">
      <w:pPr>
        <w:pStyle w:val="Heading9"/>
        <w:spacing w:after="0" w:line="240" w:lineRule="auto"/>
        <w:ind w:left="720" w:hanging="720"/>
        <w:jc w:val="both"/>
        <w:rPr>
          <w:rFonts w:cs="Times New Roman"/>
          <w:b w:val="0"/>
          <w:bCs/>
          <w:noProof/>
          <w:sz w:val="24"/>
          <w:szCs w:val="24"/>
        </w:rPr>
      </w:pPr>
      <w:bookmarkStart w:id="5" w:name="_ENREF_4"/>
      <w:r w:rsidRPr="00FD0865">
        <w:rPr>
          <w:rFonts w:cs="Times New Roman"/>
          <w:b w:val="0"/>
          <w:bCs/>
          <w:noProof/>
          <w:sz w:val="24"/>
          <w:szCs w:val="24"/>
        </w:rPr>
        <w:t xml:space="preserve">Khan, A., Ali, A., Hussain, S., and Bhuiyan, A. (1999). Reproductive performances of different genetic group of cows under farm condition. </w:t>
      </w:r>
      <w:r w:rsidRPr="00FD0865">
        <w:rPr>
          <w:rFonts w:cs="Times New Roman"/>
          <w:b w:val="0"/>
          <w:bCs/>
          <w:i/>
          <w:noProof/>
          <w:sz w:val="24"/>
          <w:szCs w:val="24"/>
        </w:rPr>
        <w:t>Bangladesh Journal of Animal Science</w:t>
      </w:r>
      <w:r w:rsidRPr="00FD0865">
        <w:rPr>
          <w:rFonts w:cs="Times New Roman"/>
          <w:b w:val="0"/>
          <w:bCs/>
          <w:noProof/>
          <w:sz w:val="24"/>
          <w:szCs w:val="24"/>
        </w:rPr>
        <w:t xml:space="preserve"> 28, 59-64.</w:t>
      </w:r>
      <w:bookmarkEnd w:id="5"/>
    </w:p>
    <w:p w:rsidR="00FD0865" w:rsidRPr="00FD0865" w:rsidRDefault="00FD0865" w:rsidP="00FD0865">
      <w:pPr>
        <w:pStyle w:val="Heading9"/>
        <w:spacing w:after="0" w:line="240" w:lineRule="auto"/>
        <w:ind w:left="720" w:hanging="720"/>
        <w:jc w:val="both"/>
        <w:rPr>
          <w:rFonts w:cs="Times New Roman"/>
          <w:b w:val="0"/>
          <w:bCs/>
          <w:noProof/>
          <w:sz w:val="24"/>
          <w:szCs w:val="24"/>
        </w:rPr>
      </w:pPr>
      <w:bookmarkStart w:id="6" w:name="_ENREF_5"/>
      <w:r w:rsidRPr="00FD0865">
        <w:rPr>
          <w:rFonts w:cs="Times New Roman"/>
          <w:b w:val="0"/>
          <w:bCs/>
          <w:noProof/>
          <w:sz w:val="24"/>
          <w:szCs w:val="24"/>
        </w:rPr>
        <w:t xml:space="preserve">Ploeger, H., Schoenmaker, G., Kloosterman, A., and Borgsteede, F. (1989). Effect of anthelmintic treatment of dairy cattle on milk production related to some parameters estimating nematode infection. </w:t>
      </w:r>
      <w:r w:rsidRPr="00FD0865">
        <w:rPr>
          <w:rFonts w:cs="Times New Roman"/>
          <w:b w:val="0"/>
          <w:bCs/>
          <w:i/>
          <w:noProof/>
          <w:sz w:val="24"/>
          <w:szCs w:val="24"/>
        </w:rPr>
        <w:t>Veterinary Parasitology</w:t>
      </w:r>
      <w:r w:rsidRPr="00FD0865">
        <w:rPr>
          <w:rFonts w:cs="Times New Roman"/>
          <w:b w:val="0"/>
          <w:bCs/>
          <w:noProof/>
          <w:sz w:val="24"/>
          <w:szCs w:val="24"/>
        </w:rPr>
        <w:t xml:space="preserve"> 34, 239-253.</w:t>
      </w:r>
      <w:bookmarkEnd w:id="6"/>
    </w:p>
    <w:p w:rsidR="00FD0865" w:rsidRPr="00FD0865" w:rsidRDefault="00FD0865" w:rsidP="00FD0865">
      <w:pPr>
        <w:pStyle w:val="Heading9"/>
        <w:spacing w:after="0" w:line="240" w:lineRule="auto"/>
        <w:ind w:left="720" w:hanging="720"/>
        <w:jc w:val="both"/>
        <w:rPr>
          <w:rFonts w:cs="Times New Roman"/>
          <w:b w:val="0"/>
          <w:bCs/>
          <w:noProof/>
          <w:sz w:val="24"/>
          <w:szCs w:val="24"/>
        </w:rPr>
      </w:pPr>
      <w:bookmarkStart w:id="7" w:name="_ENREF_6"/>
      <w:r w:rsidRPr="00FD0865">
        <w:rPr>
          <w:rFonts w:cs="Times New Roman"/>
          <w:b w:val="0"/>
          <w:bCs/>
          <w:noProof/>
          <w:sz w:val="24"/>
          <w:szCs w:val="24"/>
        </w:rPr>
        <w:t xml:space="preserve">Shamsuddoha, A., and Edwards, G. (2000). Dairy Industry in Bangladesh: Problems and Prospects. </w:t>
      </w:r>
      <w:r w:rsidRPr="00FD0865">
        <w:rPr>
          <w:rFonts w:cs="Times New Roman"/>
          <w:b w:val="0"/>
          <w:bCs/>
          <w:i/>
          <w:noProof/>
          <w:sz w:val="24"/>
          <w:szCs w:val="24"/>
        </w:rPr>
        <w:t>In</w:t>
      </w:r>
      <w:r w:rsidRPr="00FD0865">
        <w:rPr>
          <w:rFonts w:cs="Times New Roman"/>
          <w:b w:val="0"/>
          <w:bCs/>
          <w:noProof/>
          <w:sz w:val="24"/>
          <w:szCs w:val="24"/>
        </w:rPr>
        <w:t xml:space="preserve"> "AARES 2000 Conference. School of Business, La Trobe University".</w:t>
      </w:r>
      <w:bookmarkEnd w:id="7"/>
    </w:p>
    <w:p w:rsidR="00FD0865" w:rsidRPr="00FD0865" w:rsidRDefault="00FD0865" w:rsidP="00FD0865">
      <w:pPr>
        <w:pStyle w:val="Heading9"/>
        <w:spacing w:after="0" w:line="240" w:lineRule="auto"/>
        <w:ind w:left="720" w:hanging="720"/>
        <w:jc w:val="both"/>
        <w:rPr>
          <w:rFonts w:cs="Times New Roman"/>
          <w:b w:val="0"/>
          <w:bCs/>
          <w:noProof/>
          <w:sz w:val="24"/>
          <w:szCs w:val="24"/>
        </w:rPr>
      </w:pPr>
      <w:bookmarkStart w:id="8" w:name="_ENREF_7"/>
      <w:r w:rsidRPr="00FD0865">
        <w:rPr>
          <w:rFonts w:cs="Times New Roman"/>
          <w:b w:val="0"/>
          <w:bCs/>
          <w:noProof/>
          <w:sz w:val="24"/>
          <w:szCs w:val="24"/>
        </w:rPr>
        <w:t xml:space="preserve">Touchberry, R. (1992). Crossbreeding effects in dairy cattle: The Illinois experiment, 1949 to 1969. </w:t>
      </w:r>
      <w:r w:rsidRPr="00FD0865">
        <w:rPr>
          <w:rFonts w:cs="Times New Roman"/>
          <w:b w:val="0"/>
          <w:bCs/>
          <w:i/>
          <w:noProof/>
          <w:sz w:val="24"/>
          <w:szCs w:val="24"/>
        </w:rPr>
        <w:t>Journal of Dairy science</w:t>
      </w:r>
      <w:r w:rsidRPr="00FD0865">
        <w:rPr>
          <w:rFonts w:cs="Times New Roman"/>
          <w:b w:val="0"/>
          <w:bCs/>
          <w:noProof/>
          <w:sz w:val="24"/>
          <w:szCs w:val="24"/>
        </w:rPr>
        <w:t xml:space="preserve"> 75, 640-667.</w:t>
      </w:r>
      <w:bookmarkEnd w:id="8"/>
    </w:p>
    <w:p w:rsidR="00FD0865" w:rsidRPr="00FD0865" w:rsidRDefault="00FD0865" w:rsidP="00FD0865">
      <w:pPr>
        <w:pStyle w:val="Heading9"/>
        <w:spacing w:line="240" w:lineRule="auto"/>
        <w:ind w:left="720" w:hanging="720"/>
        <w:jc w:val="both"/>
        <w:rPr>
          <w:rFonts w:cs="Times New Roman"/>
          <w:b w:val="0"/>
          <w:bCs/>
          <w:noProof/>
          <w:sz w:val="24"/>
          <w:szCs w:val="24"/>
        </w:rPr>
      </w:pPr>
      <w:bookmarkStart w:id="9" w:name="_ENREF_8"/>
      <w:r w:rsidRPr="00FD0865">
        <w:rPr>
          <w:rFonts w:cs="Times New Roman"/>
          <w:b w:val="0"/>
          <w:bCs/>
          <w:noProof/>
          <w:sz w:val="24"/>
          <w:szCs w:val="24"/>
        </w:rPr>
        <w:t xml:space="preserve">Zaedi, M., Demura, K., Yamamoto, Y., Sawauchi, D., Masuda, K., and Nakatani, T. (2009). Dairy industry in Bangladesh and structures of Milk Vita. </w:t>
      </w:r>
      <w:r w:rsidRPr="00FD0865">
        <w:rPr>
          <w:rFonts w:hAnsi="Calibri" w:cs="Times New Roman"/>
          <w:b w:val="0"/>
          <w:bCs/>
          <w:i/>
          <w:noProof/>
          <w:sz w:val="24"/>
          <w:szCs w:val="24"/>
        </w:rPr>
        <w:t>北海道大学農經論叢</w:t>
      </w:r>
      <w:r w:rsidRPr="00FD0865">
        <w:rPr>
          <w:rFonts w:cs="Times New Roman"/>
          <w:b w:val="0"/>
          <w:bCs/>
          <w:i/>
          <w:noProof/>
          <w:sz w:val="24"/>
          <w:szCs w:val="24"/>
        </w:rPr>
        <w:t>= The Nōkei Ronsō: The Review of Agricultural Economics, Hokkaido University</w:t>
      </w:r>
      <w:r w:rsidRPr="00FD0865">
        <w:rPr>
          <w:rFonts w:cs="Times New Roman"/>
          <w:b w:val="0"/>
          <w:bCs/>
          <w:noProof/>
          <w:sz w:val="24"/>
          <w:szCs w:val="24"/>
        </w:rPr>
        <w:t xml:space="preserve"> 64, 169-180.</w:t>
      </w:r>
      <w:bookmarkEnd w:id="9"/>
    </w:p>
    <w:p w:rsidR="00FD0865" w:rsidRPr="00FD0865" w:rsidRDefault="00FD0865" w:rsidP="00FD0865">
      <w:pPr>
        <w:pStyle w:val="Heading9"/>
        <w:spacing w:line="240" w:lineRule="auto"/>
        <w:jc w:val="both"/>
        <w:rPr>
          <w:rFonts w:eastAsiaTheme="minorHAnsi" w:cs="Times New Roman"/>
          <w:b w:val="0"/>
          <w:bCs/>
          <w:iCs w:val="0"/>
          <w:noProof/>
          <w:sz w:val="24"/>
          <w:szCs w:val="24"/>
        </w:rPr>
      </w:pPr>
    </w:p>
    <w:p w:rsidR="00925A19" w:rsidRDefault="0058104A" w:rsidP="00FD0865">
      <w:pPr>
        <w:pStyle w:val="Heading9"/>
        <w:jc w:val="both"/>
        <w:rPr>
          <w:rFonts w:cs="Times New Roman"/>
        </w:rPr>
      </w:pPr>
      <w:r w:rsidRPr="00FD0865">
        <w:rPr>
          <w:rFonts w:cs="Times New Roman"/>
          <w:b w:val="0"/>
          <w:bCs/>
          <w:sz w:val="24"/>
          <w:szCs w:val="24"/>
        </w:rPr>
        <w:fldChar w:fldCharType="end"/>
      </w:r>
    </w:p>
    <w:p w:rsidR="00925A19" w:rsidRDefault="00925A19" w:rsidP="00925A19">
      <w:pPr>
        <w:pStyle w:val="Heading9"/>
        <w:jc w:val="left"/>
        <w:rPr>
          <w:rFonts w:cs="Times New Roman"/>
        </w:rPr>
        <w:sectPr w:rsidR="00925A19" w:rsidSect="009A192F">
          <w:footerReference w:type="default" r:id="rId24"/>
          <w:pgSz w:w="12240" w:h="15840"/>
          <w:pgMar w:top="1973" w:right="1699" w:bottom="1699" w:left="1973" w:header="720" w:footer="720" w:gutter="0"/>
          <w:cols w:space="720"/>
          <w:docGrid w:linePitch="360"/>
        </w:sectPr>
      </w:pPr>
    </w:p>
    <w:p w:rsidR="00925A19" w:rsidRPr="005E204C" w:rsidRDefault="00925A19" w:rsidP="00925A19">
      <w:pPr>
        <w:pStyle w:val="Heading9"/>
        <w:rPr>
          <w:rFonts w:cs="Times New Roman"/>
        </w:rPr>
      </w:pPr>
      <w:r w:rsidRPr="005E204C">
        <w:rPr>
          <w:rFonts w:cs="Times New Roman"/>
        </w:rPr>
        <w:t>ACKNOWLEDGEMENTS</w:t>
      </w:r>
    </w:p>
    <w:p w:rsidR="00925A19" w:rsidRDefault="00925A19" w:rsidP="00925A19">
      <w:pPr>
        <w:spacing w:line="360" w:lineRule="auto"/>
        <w:jc w:val="both"/>
        <w:rPr>
          <w:rFonts w:ascii="Times New Roman" w:hAnsi="Times New Roman" w:cs="Times New Roman"/>
          <w:sz w:val="24"/>
          <w:szCs w:val="24"/>
        </w:rPr>
      </w:pPr>
    </w:p>
    <w:p w:rsidR="00925A19" w:rsidRPr="005E204C" w:rsidRDefault="00925A19" w:rsidP="00925A19">
      <w:pPr>
        <w:spacing w:line="360" w:lineRule="auto"/>
        <w:jc w:val="both"/>
        <w:rPr>
          <w:rFonts w:ascii="Times New Roman" w:hAnsi="Times New Roman" w:cs="Times New Roman"/>
          <w:sz w:val="24"/>
          <w:szCs w:val="24"/>
        </w:rPr>
      </w:pPr>
      <w:r w:rsidRPr="005E204C">
        <w:rPr>
          <w:rFonts w:ascii="Times New Roman" w:hAnsi="Times New Roman" w:cs="Times New Roman"/>
          <w:sz w:val="24"/>
          <w:szCs w:val="24"/>
        </w:rPr>
        <w:t xml:space="preserve">The author wishes to acknowledge the immeasurable grace and profound kindness of Almighty “Allah” the supreme authority and supreme ruler of universe, who empowers her to complete the work successfully.  </w:t>
      </w:r>
    </w:p>
    <w:p w:rsidR="00925A19" w:rsidRDefault="00925A19" w:rsidP="00925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has to thank to her parents for their immeasurable love and support throughout her life. </w:t>
      </w:r>
    </w:p>
    <w:p w:rsidR="00925A19" w:rsidRPr="005E204C" w:rsidRDefault="00925A19" w:rsidP="00925A19">
      <w:pPr>
        <w:spacing w:line="360" w:lineRule="auto"/>
        <w:jc w:val="both"/>
        <w:rPr>
          <w:rFonts w:ascii="Times New Roman" w:hAnsi="Times New Roman" w:cs="Times New Roman"/>
          <w:sz w:val="24"/>
          <w:szCs w:val="24"/>
        </w:rPr>
      </w:pPr>
      <w:r w:rsidRPr="005E204C">
        <w:rPr>
          <w:rFonts w:ascii="Times New Roman" w:hAnsi="Times New Roman" w:cs="Times New Roman"/>
          <w:sz w:val="24"/>
          <w:szCs w:val="24"/>
        </w:rPr>
        <w:t>The author expresses her deepest sense of great gratitude and indebtedness to respected Pr</w:t>
      </w:r>
      <w:r>
        <w:rPr>
          <w:rFonts w:ascii="Times New Roman" w:hAnsi="Times New Roman" w:cs="Times New Roman"/>
          <w:sz w:val="24"/>
          <w:szCs w:val="24"/>
        </w:rPr>
        <w:t>of. Goutam Buddha Das, Hon’ Vice Chancellor</w:t>
      </w:r>
      <w:r w:rsidRPr="005E204C">
        <w:rPr>
          <w:rFonts w:ascii="Times New Roman" w:hAnsi="Times New Roman" w:cs="Times New Roman"/>
          <w:sz w:val="24"/>
          <w:szCs w:val="24"/>
        </w:rPr>
        <w:t>, Chittagong Veterinary and Animal Sciences University for his trustworthy and scholastic supervision during the entire period of the study.</w:t>
      </w:r>
    </w:p>
    <w:p w:rsidR="00925A19" w:rsidRPr="00925A19" w:rsidRDefault="00925A19" w:rsidP="00925A19">
      <w:pPr>
        <w:pStyle w:val="title"/>
        <w:spacing w:line="360" w:lineRule="auto"/>
        <w:jc w:val="both"/>
      </w:pPr>
      <w:r w:rsidRPr="005E204C">
        <w:rPr>
          <w:lang w:bidi="bn-IN"/>
        </w:rPr>
        <w:t>With  radiant sentiment, the author places on record her bes</w:t>
      </w:r>
      <w:r>
        <w:rPr>
          <w:lang w:bidi="bn-IN"/>
        </w:rPr>
        <w:t>t regards to DR. Mukti Barua</w:t>
      </w:r>
      <w:r w:rsidRPr="005E204C">
        <w:rPr>
          <w:lang w:bidi="bn-IN"/>
        </w:rPr>
        <w:t xml:space="preserve">, </w:t>
      </w:r>
      <w:r>
        <w:rPr>
          <w:lang w:bidi="bn-IN"/>
        </w:rPr>
        <w:t xml:space="preserve">Lecturer, Dept. of Animal Science and Nutrition, Chittagong Veterinary and Animal Sciences University </w:t>
      </w:r>
      <w:r w:rsidRPr="005E204C">
        <w:t>for providing resources and reviewing the report.</w:t>
      </w:r>
    </w:p>
    <w:p w:rsidR="00925A19" w:rsidRDefault="00925A19" w:rsidP="00925A19">
      <w:pPr>
        <w:pStyle w:val="Heading10"/>
        <w:jc w:val="left"/>
        <w:rPr>
          <w:rFonts w:cs="Times New Roman"/>
        </w:rPr>
        <w:sectPr w:rsidR="00925A19" w:rsidSect="00885ECF">
          <w:pgSz w:w="12240" w:h="15840"/>
          <w:pgMar w:top="1973" w:right="1699" w:bottom="1699" w:left="1973" w:header="720" w:footer="720" w:gutter="0"/>
          <w:cols w:space="720"/>
          <w:docGrid w:linePitch="360"/>
        </w:sectPr>
      </w:pPr>
    </w:p>
    <w:p w:rsidR="00925A19" w:rsidRPr="005E204C" w:rsidRDefault="00925A19" w:rsidP="00925A19">
      <w:pPr>
        <w:pStyle w:val="Heading10"/>
        <w:rPr>
          <w:rFonts w:cs="Times New Roman"/>
        </w:rPr>
      </w:pPr>
      <w:r w:rsidRPr="005E204C">
        <w:rPr>
          <w:rFonts w:cs="Times New Roman"/>
        </w:rPr>
        <w:t>BIOGRAPHY</w:t>
      </w:r>
    </w:p>
    <w:p w:rsidR="00925A19" w:rsidRPr="005E204C" w:rsidRDefault="00925A19" w:rsidP="00925A19">
      <w:pPr>
        <w:spacing w:line="360" w:lineRule="auto"/>
        <w:jc w:val="both"/>
        <w:rPr>
          <w:rFonts w:ascii="Times New Roman" w:hAnsi="Times New Roman" w:cs="Times New Roman"/>
          <w:sz w:val="24"/>
          <w:szCs w:val="24"/>
        </w:rPr>
      </w:pPr>
      <w:r w:rsidRPr="005E204C">
        <w:rPr>
          <w:rFonts w:ascii="Times New Roman" w:hAnsi="Times New Roman" w:cs="Times New Roman"/>
          <w:sz w:val="24"/>
          <w:szCs w:val="24"/>
        </w:rPr>
        <w:t>Being privileged, I arrived in the wonderful family of Mr. and M</w:t>
      </w:r>
      <w:r>
        <w:rPr>
          <w:rFonts w:ascii="Times New Roman" w:hAnsi="Times New Roman" w:cs="Times New Roman"/>
          <w:sz w:val="24"/>
          <w:szCs w:val="24"/>
        </w:rPr>
        <w:t>rs. Hasan in 1993</w:t>
      </w:r>
      <w:r w:rsidRPr="005E204C">
        <w:rPr>
          <w:rFonts w:ascii="Times New Roman" w:hAnsi="Times New Roman" w:cs="Times New Roman"/>
          <w:sz w:val="24"/>
          <w:szCs w:val="24"/>
        </w:rPr>
        <w:t xml:space="preserve">. Later, with the continuation of traditional Bangladeshi education system, I achieved Secondary and Higher Secondary School Certificate in 2008 and 2010.  At this time, I am </w:t>
      </w:r>
      <w:r>
        <w:rPr>
          <w:rFonts w:ascii="Times New Roman" w:hAnsi="Times New Roman" w:cs="Times New Roman"/>
          <w:sz w:val="24"/>
          <w:szCs w:val="24"/>
        </w:rPr>
        <w:t>studying</w:t>
      </w:r>
      <w:r w:rsidRPr="005E204C">
        <w:rPr>
          <w:rFonts w:ascii="Times New Roman" w:hAnsi="Times New Roman" w:cs="Times New Roman"/>
          <w:sz w:val="24"/>
          <w:szCs w:val="24"/>
        </w:rPr>
        <w:t xml:space="preserve"> as an internee</w:t>
      </w:r>
      <w:r>
        <w:rPr>
          <w:rFonts w:ascii="Times New Roman" w:hAnsi="Times New Roman" w:cs="Times New Roman"/>
          <w:sz w:val="24"/>
          <w:szCs w:val="24"/>
        </w:rPr>
        <w:t xml:space="preserve"> of Doctor of Veterinary Medicine</w:t>
      </w:r>
      <w:r w:rsidRPr="005E204C">
        <w:rPr>
          <w:rFonts w:ascii="Times New Roman" w:hAnsi="Times New Roman" w:cs="Times New Roman"/>
          <w:sz w:val="24"/>
          <w:szCs w:val="24"/>
        </w:rPr>
        <w:t xml:space="preserve"> in Chittagong Veterinary and Animal Sciences University</w:t>
      </w:r>
      <w:r>
        <w:rPr>
          <w:rFonts w:ascii="Times New Roman" w:hAnsi="Times New Roman" w:cs="Times New Roman"/>
          <w:sz w:val="24"/>
          <w:szCs w:val="24"/>
        </w:rPr>
        <w:t>, Bangladesh</w:t>
      </w:r>
      <w:r w:rsidRPr="005E204C">
        <w:rPr>
          <w:rFonts w:ascii="Times New Roman" w:hAnsi="Times New Roman" w:cs="Times New Roman"/>
          <w:sz w:val="24"/>
          <w:szCs w:val="24"/>
        </w:rPr>
        <w:t>. I found my luck back again to be an optimist for becoming a practical researcher. I, myself am a dream, more than a person, who believes in uplifting humankind and to be a voice for other’s dream.</w:t>
      </w:r>
    </w:p>
    <w:p w:rsidR="00925A19" w:rsidRPr="005E204C" w:rsidRDefault="00925A19" w:rsidP="00925A19">
      <w:pPr>
        <w:rPr>
          <w:rFonts w:ascii="Times New Roman" w:hAnsi="Times New Roman" w:cs="Times New Roman"/>
        </w:rPr>
      </w:pPr>
    </w:p>
    <w:p w:rsidR="00934B19" w:rsidRDefault="00934B19"/>
    <w:p w:rsidR="00934B19" w:rsidRDefault="00934B19"/>
    <w:p w:rsidR="001934A4" w:rsidRDefault="001934A4"/>
    <w:sectPr w:rsidR="001934A4" w:rsidSect="00885ECF">
      <w:pgSz w:w="12240" w:h="15840"/>
      <w:pgMar w:top="1973" w:right="1699" w:bottom="1699" w:left="19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77" w:rsidRDefault="00BB4D77">
      <w:pPr>
        <w:spacing w:after="0" w:line="240" w:lineRule="auto"/>
      </w:pPr>
      <w:r>
        <w:separator/>
      </w:r>
    </w:p>
  </w:endnote>
  <w:endnote w:type="continuationSeparator" w:id="1">
    <w:p w:rsidR="00BB4D77" w:rsidRDefault="00BB4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86666"/>
      <w:docPartObj>
        <w:docPartGallery w:val="Page Numbers (Bottom of Page)"/>
        <w:docPartUnique/>
      </w:docPartObj>
    </w:sdtPr>
    <w:sdtEndPr>
      <w:rPr>
        <w:color w:val="7F7F7F" w:themeColor="background1" w:themeShade="7F"/>
        <w:spacing w:val="60"/>
      </w:rPr>
    </w:sdtEndPr>
    <w:sdtContent>
      <w:p w:rsidR="007A7597" w:rsidRDefault="00E043CD" w:rsidP="00885ECF">
        <w:pPr>
          <w:pStyle w:val="Footer"/>
          <w:pBdr>
            <w:top w:val="single" w:sz="4" w:space="11" w:color="D9D9D9" w:themeColor="background1" w:themeShade="D9"/>
          </w:pBdr>
          <w:jc w:val="right"/>
        </w:pPr>
        <w:fldSimple w:instr=" PAGE   \* MERGEFORMAT ">
          <w:r w:rsidR="00BB4D77">
            <w:rPr>
              <w:noProof/>
            </w:rPr>
            <w:t>1</w:t>
          </w:r>
        </w:fldSimple>
        <w:r w:rsidR="007A7597">
          <w:t xml:space="preserve"> | </w:t>
        </w:r>
        <w:r w:rsidR="007A7597">
          <w:rPr>
            <w:color w:val="7F7F7F" w:themeColor="background1" w:themeShade="7F"/>
            <w:spacing w:val="60"/>
          </w:rPr>
          <w:t>Page</w:t>
        </w:r>
      </w:p>
    </w:sdtContent>
  </w:sdt>
  <w:p w:rsidR="007A7597" w:rsidRDefault="007A7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1932"/>
      <w:docPartObj>
        <w:docPartGallery w:val="Page Numbers (Bottom of Page)"/>
        <w:docPartUnique/>
      </w:docPartObj>
    </w:sdtPr>
    <w:sdtEndPr>
      <w:rPr>
        <w:color w:val="7F7F7F" w:themeColor="background1" w:themeShade="7F"/>
        <w:spacing w:val="60"/>
      </w:rPr>
    </w:sdtEndPr>
    <w:sdtContent>
      <w:p w:rsidR="007A7597" w:rsidRDefault="00E043CD">
        <w:pPr>
          <w:pStyle w:val="Footer"/>
          <w:pBdr>
            <w:top w:val="single" w:sz="4" w:space="1" w:color="D9D9D9" w:themeColor="background1" w:themeShade="D9"/>
          </w:pBdr>
          <w:jc w:val="right"/>
        </w:pPr>
        <w:fldSimple w:instr=" PAGE   \* MERGEFORMAT ">
          <w:r w:rsidR="007A7597">
            <w:rPr>
              <w:noProof/>
            </w:rPr>
            <w:t>ii</w:t>
          </w:r>
        </w:fldSimple>
        <w:r w:rsidR="007A7597">
          <w:t xml:space="preserve"> | </w:t>
        </w:r>
        <w:r w:rsidR="007A7597">
          <w:rPr>
            <w:color w:val="7F7F7F" w:themeColor="background1" w:themeShade="7F"/>
            <w:spacing w:val="60"/>
          </w:rPr>
          <w:t>Page</w:t>
        </w:r>
      </w:p>
    </w:sdtContent>
  </w:sdt>
  <w:p w:rsidR="007A7597" w:rsidRDefault="007A7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1933"/>
      <w:docPartObj>
        <w:docPartGallery w:val="Page Numbers (Bottom of Page)"/>
        <w:docPartUnique/>
      </w:docPartObj>
    </w:sdtPr>
    <w:sdtEndPr>
      <w:rPr>
        <w:color w:val="7F7F7F" w:themeColor="background1" w:themeShade="7F"/>
        <w:spacing w:val="60"/>
      </w:rPr>
    </w:sdtEndPr>
    <w:sdtContent>
      <w:p w:rsidR="007A7597" w:rsidRDefault="00E043CD">
        <w:pPr>
          <w:pStyle w:val="Footer"/>
          <w:pBdr>
            <w:top w:val="single" w:sz="4" w:space="1" w:color="D9D9D9" w:themeColor="background1" w:themeShade="D9"/>
          </w:pBdr>
          <w:jc w:val="right"/>
        </w:pPr>
        <w:fldSimple w:instr=" PAGE   \* MERGEFORMAT ">
          <w:r w:rsidR="004B7789">
            <w:rPr>
              <w:noProof/>
            </w:rPr>
            <w:t>3</w:t>
          </w:r>
        </w:fldSimple>
        <w:r w:rsidR="007A7597">
          <w:t xml:space="preserve"> | </w:t>
        </w:r>
        <w:r w:rsidR="007A7597">
          <w:rPr>
            <w:color w:val="7F7F7F" w:themeColor="background1" w:themeShade="7F"/>
            <w:spacing w:val="60"/>
          </w:rPr>
          <w:t>Page</w:t>
        </w:r>
      </w:p>
    </w:sdtContent>
  </w:sdt>
  <w:p w:rsidR="007A7597" w:rsidRDefault="007A75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1922"/>
      <w:docPartObj>
        <w:docPartGallery w:val="Page Numbers (Bottom of Page)"/>
        <w:docPartUnique/>
      </w:docPartObj>
    </w:sdtPr>
    <w:sdtContent>
      <w:p w:rsidR="007A7597" w:rsidRDefault="00E043CD">
        <w:pPr>
          <w:pStyle w:val="Footer"/>
          <w:jc w:val="right"/>
        </w:pPr>
        <w:fldSimple w:instr=" PAGE   \* MERGEFORMAT ">
          <w:r w:rsidR="004B7789">
            <w:rPr>
              <w:noProof/>
            </w:rPr>
            <w:t>15</w:t>
          </w:r>
        </w:fldSimple>
      </w:p>
    </w:sdtContent>
  </w:sdt>
  <w:p w:rsidR="007A7597" w:rsidRDefault="007A7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77" w:rsidRDefault="00BB4D77">
      <w:pPr>
        <w:spacing w:after="0" w:line="240" w:lineRule="auto"/>
      </w:pPr>
      <w:r>
        <w:separator/>
      </w:r>
    </w:p>
  </w:footnote>
  <w:footnote w:type="continuationSeparator" w:id="1">
    <w:p w:rsidR="00BB4D77" w:rsidRDefault="00BB4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F4B"/>
    <w:multiLevelType w:val="multilevel"/>
    <w:tmpl w:val="5E707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83023"/>
    <w:multiLevelType w:val="hybridMultilevel"/>
    <w:tmpl w:val="C758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E5FB4"/>
    <w:multiLevelType w:val="multilevel"/>
    <w:tmpl w:val="83502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94BC1"/>
    <w:multiLevelType w:val="multilevel"/>
    <w:tmpl w:val="E7A8C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D7ED9"/>
    <w:multiLevelType w:val="hybridMultilevel"/>
    <w:tmpl w:val="CBCAAB46"/>
    <w:lvl w:ilvl="0" w:tplc="30685448">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30351F21"/>
    <w:multiLevelType w:val="hybridMultilevel"/>
    <w:tmpl w:val="C6B4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56C6A"/>
    <w:multiLevelType w:val="hybridMultilevel"/>
    <w:tmpl w:val="F26C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8061F"/>
    <w:multiLevelType w:val="hybridMultilevel"/>
    <w:tmpl w:val="E76C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A2BD7"/>
    <w:multiLevelType w:val="multilevel"/>
    <w:tmpl w:val="FDC6420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593C49"/>
    <w:multiLevelType w:val="multilevel"/>
    <w:tmpl w:val="0928C8F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9382C6F"/>
    <w:multiLevelType w:val="hybridMultilevel"/>
    <w:tmpl w:val="984AF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E086E"/>
    <w:multiLevelType w:val="hybridMultilevel"/>
    <w:tmpl w:val="5D40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923FD"/>
    <w:multiLevelType w:val="hybridMultilevel"/>
    <w:tmpl w:val="D1CE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220FD"/>
    <w:multiLevelType w:val="hybridMultilevel"/>
    <w:tmpl w:val="8C3A0A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676964EE"/>
    <w:multiLevelType w:val="multilevel"/>
    <w:tmpl w:val="B136D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0E483C"/>
    <w:multiLevelType w:val="hybridMultilevel"/>
    <w:tmpl w:val="C544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5"/>
  </w:num>
  <w:num w:numId="5">
    <w:abstractNumId w:val="12"/>
  </w:num>
  <w:num w:numId="6">
    <w:abstractNumId w:val="7"/>
  </w:num>
  <w:num w:numId="7">
    <w:abstractNumId w:val="5"/>
  </w:num>
  <w:num w:numId="8">
    <w:abstractNumId w:val="6"/>
  </w:num>
  <w:num w:numId="9">
    <w:abstractNumId w:val="1"/>
  </w:num>
  <w:num w:numId="10">
    <w:abstractNumId w:val="0"/>
  </w:num>
  <w:num w:numId="11">
    <w:abstractNumId w:val="14"/>
  </w:num>
  <w:num w:numId="12">
    <w:abstractNumId w:val="2"/>
  </w:num>
  <w:num w:numId="13">
    <w:abstractNumId w:val="3"/>
  </w:num>
  <w:num w:numId="14">
    <w:abstractNumId w:val="1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rY0NTIytbQwNzI0tDRR0lEKTi0uzszPAykwqQUAdyKakSwAAAA="/>
    <w:docVar w:name="EN.InstantFormat" w:val="&lt;ENInstantFormat&gt;&lt;Enabled&gt;1&lt;/Enabled&gt;&lt;ScanUnformatted&gt;1&lt;/ScanUnformatted&gt;&lt;ScanChanges&gt;1&lt;/ScanChanges&gt;&lt;Suspended&gt;0&lt;/Suspended&gt;&lt;/ENInstantFormat&gt;"/>
    <w:docVar w:name="EN.Layout" w:val="&lt;ENLayout&gt;&lt;Style&gt;Adv Agronom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aedrs98ptve5ee2abv20zhe2vtx00erz9a&quot;&gt;My EndNote Library&lt;record-ids&gt;&lt;item&gt;81&lt;/item&gt;&lt;item&gt;82&lt;/item&gt;&lt;item&gt;83&lt;/item&gt;&lt;item&gt;84&lt;/item&gt;&lt;item&gt;85&lt;/item&gt;&lt;item&gt;86&lt;/item&gt;&lt;item&gt;88&lt;/item&gt;&lt;item&gt;89&lt;/item&gt;&lt;/record-ids&gt;&lt;/item&gt;&lt;/Libraries&gt;"/>
  </w:docVars>
  <w:rsids>
    <w:rsidRoot w:val="00925A19"/>
    <w:rsid w:val="0006679E"/>
    <w:rsid w:val="000E7E6A"/>
    <w:rsid w:val="00146961"/>
    <w:rsid w:val="00146F04"/>
    <w:rsid w:val="00152D87"/>
    <w:rsid w:val="0016625D"/>
    <w:rsid w:val="00182766"/>
    <w:rsid w:val="001934A4"/>
    <w:rsid w:val="00207279"/>
    <w:rsid w:val="0024321C"/>
    <w:rsid w:val="002677D3"/>
    <w:rsid w:val="00273121"/>
    <w:rsid w:val="002B0D1E"/>
    <w:rsid w:val="00380AF9"/>
    <w:rsid w:val="00392375"/>
    <w:rsid w:val="003E6CC1"/>
    <w:rsid w:val="003F3756"/>
    <w:rsid w:val="00407B40"/>
    <w:rsid w:val="004447E2"/>
    <w:rsid w:val="00462FB7"/>
    <w:rsid w:val="00466423"/>
    <w:rsid w:val="004771DE"/>
    <w:rsid w:val="004B7789"/>
    <w:rsid w:val="0058104A"/>
    <w:rsid w:val="0059331C"/>
    <w:rsid w:val="005C46D1"/>
    <w:rsid w:val="005C7C0D"/>
    <w:rsid w:val="006072A6"/>
    <w:rsid w:val="00681239"/>
    <w:rsid w:val="00723CD3"/>
    <w:rsid w:val="00785584"/>
    <w:rsid w:val="00792AA3"/>
    <w:rsid w:val="007A7597"/>
    <w:rsid w:val="007E1AA7"/>
    <w:rsid w:val="00814FC1"/>
    <w:rsid w:val="00885ECF"/>
    <w:rsid w:val="008933BF"/>
    <w:rsid w:val="008A2C57"/>
    <w:rsid w:val="008A31AE"/>
    <w:rsid w:val="009213DE"/>
    <w:rsid w:val="00925A19"/>
    <w:rsid w:val="00934B19"/>
    <w:rsid w:val="00953C1D"/>
    <w:rsid w:val="0098541C"/>
    <w:rsid w:val="0099375C"/>
    <w:rsid w:val="009A192F"/>
    <w:rsid w:val="009A4C98"/>
    <w:rsid w:val="009B1107"/>
    <w:rsid w:val="009C739C"/>
    <w:rsid w:val="009E469C"/>
    <w:rsid w:val="009F535C"/>
    <w:rsid w:val="00A7304E"/>
    <w:rsid w:val="00A864E2"/>
    <w:rsid w:val="00A90D12"/>
    <w:rsid w:val="00AC0C39"/>
    <w:rsid w:val="00B50D40"/>
    <w:rsid w:val="00B82F1C"/>
    <w:rsid w:val="00BB4D77"/>
    <w:rsid w:val="00BC2BE4"/>
    <w:rsid w:val="00BE7D93"/>
    <w:rsid w:val="00C007A6"/>
    <w:rsid w:val="00C60FEC"/>
    <w:rsid w:val="00C653DF"/>
    <w:rsid w:val="00CC41DD"/>
    <w:rsid w:val="00CD777B"/>
    <w:rsid w:val="00CF1346"/>
    <w:rsid w:val="00CF40AB"/>
    <w:rsid w:val="00D078D4"/>
    <w:rsid w:val="00E043CD"/>
    <w:rsid w:val="00ED5F1D"/>
    <w:rsid w:val="00F90465"/>
    <w:rsid w:val="00FC3983"/>
    <w:rsid w:val="00FD086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9"/>
  </w:style>
  <w:style w:type="paragraph" w:styleId="Heading1">
    <w:name w:val="heading 1"/>
    <w:basedOn w:val="Normal"/>
    <w:next w:val="Normal"/>
    <w:link w:val="Heading1Char"/>
    <w:uiPriority w:val="9"/>
    <w:qFormat/>
    <w:rsid w:val="00925A19"/>
    <w:pPr>
      <w:keepNext/>
      <w:keepLines/>
      <w:spacing w:before="600" w:after="360"/>
      <w:jc w:val="center"/>
      <w:outlineLvl w:val="0"/>
    </w:pPr>
    <w:rPr>
      <w:rFonts w:ascii="Times New Roman" w:eastAsiaTheme="majorEastAsia" w:hAnsi="Times New Roman" w:cstheme="majorBidi"/>
      <w:b/>
      <w:bCs/>
      <w:sz w:val="28"/>
      <w:szCs w:val="35"/>
    </w:rPr>
  </w:style>
  <w:style w:type="paragraph" w:styleId="Heading2">
    <w:name w:val="heading 2"/>
    <w:basedOn w:val="Normal"/>
    <w:next w:val="Normal"/>
    <w:link w:val="Heading2Char"/>
    <w:uiPriority w:val="9"/>
    <w:unhideWhenUsed/>
    <w:qFormat/>
    <w:rsid w:val="00925A19"/>
    <w:pPr>
      <w:keepNext/>
      <w:keepLines/>
      <w:spacing w:before="560" w:after="360"/>
      <w:jc w:val="center"/>
      <w:outlineLvl w:val="1"/>
    </w:pPr>
    <w:rPr>
      <w:rFonts w:ascii="Times New Roman" w:eastAsiaTheme="majorEastAsia" w:hAnsi="Times New Roman" w:cstheme="majorBidi"/>
      <w:b/>
      <w:bCs/>
      <w:sz w:val="28"/>
      <w:szCs w:val="33"/>
    </w:rPr>
  </w:style>
  <w:style w:type="paragraph" w:styleId="Heading3">
    <w:name w:val="heading 3"/>
    <w:basedOn w:val="Normal"/>
    <w:next w:val="Normal"/>
    <w:link w:val="Heading3Char"/>
    <w:uiPriority w:val="9"/>
    <w:unhideWhenUsed/>
    <w:qFormat/>
    <w:rsid w:val="00925A19"/>
    <w:pPr>
      <w:keepNext/>
      <w:keepLines/>
      <w:spacing w:before="320" w:after="120"/>
      <w:jc w:val="center"/>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925A19"/>
    <w:pPr>
      <w:keepNext/>
      <w:keepLines/>
      <w:spacing w:before="440" w:after="240"/>
      <w:jc w:val="center"/>
      <w:outlineLvl w:val="3"/>
    </w:pPr>
    <w:rPr>
      <w:rFonts w:ascii="Times New Roman" w:eastAsiaTheme="majorEastAsia" w:hAnsi="Times New Roman" w:cstheme="majorBidi"/>
      <w:b/>
      <w:bCs/>
      <w:iCs/>
      <w:sz w:val="28"/>
    </w:rPr>
  </w:style>
  <w:style w:type="paragraph" w:styleId="Heading5">
    <w:name w:val="heading 5"/>
    <w:basedOn w:val="Normal"/>
    <w:next w:val="Normal"/>
    <w:link w:val="Heading5Char"/>
    <w:uiPriority w:val="9"/>
    <w:unhideWhenUsed/>
    <w:qFormat/>
    <w:rsid w:val="00925A19"/>
    <w:pPr>
      <w:keepNext/>
      <w:keepLines/>
      <w:spacing w:before="440" w:after="240"/>
      <w:jc w:val="center"/>
      <w:outlineLvl w:val="4"/>
    </w:pPr>
    <w:rPr>
      <w:rFonts w:ascii="Times New Roman" w:eastAsiaTheme="majorEastAsia" w:hAnsi="Times New Roman" w:cstheme="majorBidi"/>
      <w:b/>
      <w:sz w:val="28"/>
    </w:rPr>
  </w:style>
  <w:style w:type="paragraph" w:styleId="Heading6">
    <w:name w:val="heading 6"/>
    <w:basedOn w:val="Normal"/>
    <w:next w:val="Normal"/>
    <w:link w:val="Heading6Char"/>
    <w:uiPriority w:val="9"/>
    <w:unhideWhenUsed/>
    <w:qFormat/>
    <w:rsid w:val="00925A19"/>
    <w:pPr>
      <w:keepNext/>
      <w:keepLines/>
      <w:spacing w:before="440" w:after="240"/>
      <w:jc w:val="center"/>
      <w:outlineLvl w:val="5"/>
    </w:pPr>
    <w:rPr>
      <w:rFonts w:ascii="Times New Roman" w:eastAsiaTheme="majorEastAsia" w:hAnsi="Times New Roman" w:cstheme="majorBidi"/>
      <w:b/>
      <w:iCs/>
      <w:sz w:val="28"/>
    </w:rPr>
  </w:style>
  <w:style w:type="paragraph" w:styleId="Heading7">
    <w:name w:val="heading 7"/>
    <w:basedOn w:val="Normal"/>
    <w:next w:val="Normal"/>
    <w:link w:val="Heading7Char"/>
    <w:uiPriority w:val="9"/>
    <w:unhideWhenUsed/>
    <w:qFormat/>
    <w:rsid w:val="00925A19"/>
    <w:pPr>
      <w:keepNext/>
      <w:keepLines/>
      <w:spacing w:before="120" w:after="120"/>
      <w:jc w:val="center"/>
      <w:outlineLvl w:val="6"/>
    </w:pPr>
    <w:rPr>
      <w:rFonts w:ascii="Times New Roman" w:eastAsiaTheme="majorEastAsia" w:hAnsi="Times New Roman" w:cstheme="majorBidi"/>
      <w:b/>
      <w:iCs/>
      <w:sz w:val="28"/>
    </w:rPr>
  </w:style>
  <w:style w:type="paragraph" w:styleId="Heading8">
    <w:name w:val="heading 8"/>
    <w:basedOn w:val="Normal"/>
    <w:next w:val="Normal"/>
    <w:link w:val="Heading8Char"/>
    <w:uiPriority w:val="9"/>
    <w:unhideWhenUsed/>
    <w:qFormat/>
    <w:rsid w:val="00925A19"/>
    <w:pPr>
      <w:keepNext/>
      <w:keepLines/>
      <w:spacing w:before="440" w:after="240"/>
      <w:jc w:val="center"/>
      <w:outlineLvl w:val="7"/>
    </w:pPr>
    <w:rPr>
      <w:rFonts w:ascii="Times New Roman" w:eastAsiaTheme="majorEastAsia" w:hAnsi="Times New Roman" w:cstheme="majorBidi"/>
      <w:b/>
      <w:sz w:val="28"/>
      <w:szCs w:val="25"/>
    </w:rPr>
  </w:style>
  <w:style w:type="paragraph" w:styleId="Heading9">
    <w:name w:val="heading 9"/>
    <w:basedOn w:val="Normal"/>
    <w:next w:val="Normal"/>
    <w:link w:val="Heading9Char"/>
    <w:uiPriority w:val="9"/>
    <w:unhideWhenUsed/>
    <w:qFormat/>
    <w:rsid w:val="00925A19"/>
    <w:pPr>
      <w:keepNext/>
      <w:keepLines/>
      <w:spacing w:before="320" w:after="120"/>
      <w:jc w:val="center"/>
      <w:outlineLvl w:val="8"/>
    </w:pPr>
    <w:rPr>
      <w:rFonts w:ascii="Times New Roman" w:eastAsiaTheme="majorEastAsia" w:hAnsi="Times New Roman" w:cstheme="majorBidi"/>
      <w:b/>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A19"/>
    <w:rPr>
      <w:rFonts w:ascii="Times New Roman" w:eastAsiaTheme="majorEastAsia" w:hAnsi="Times New Roman" w:cstheme="majorBidi"/>
      <w:b/>
      <w:bCs/>
      <w:sz w:val="28"/>
      <w:szCs w:val="35"/>
    </w:rPr>
  </w:style>
  <w:style w:type="character" w:customStyle="1" w:styleId="Heading2Char">
    <w:name w:val="Heading 2 Char"/>
    <w:basedOn w:val="DefaultParagraphFont"/>
    <w:link w:val="Heading2"/>
    <w:uiPriority w:val="9"/>
    <w:rsid w:val="00925A19"/>
    <w:rPr>
      <w:rFonts w:ascii="Times New Roman" w:eastAsiaTheme="majorEastAsia" w:hAnsi="Times New Roman" w:cstheme="majorBidi"/>
      <w:b/>
      <w:bCs/>
      <w:sz w:val="28"/>
      <w:szCs w:val="33"/>
    </w:rPr>
  </w:style>
  <w:style w:type="character" w:customStyle="1" w:styleId="Heading3Char">
    <w:name w:val="Heading 3 Char"/>
    <w:basedOn w:val="DefaultParagraphFont"/>
    <w:link w:val="Heading3"/>
    <w:uiPriority w:val="9"/>
    <w:rsid w:val="00925A19"/>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925A19"/>
    <w:rPr>
      <w:rFonts w:ascii="Times New Roman" w:eastAsiaTheme="majorEastAsia" w:hAnsi="Times New Roman" w:cstheme="majorBidi"/>
      <w:b/>
      <w:bCs/>
      <w:iCs/>
      <w:sz w:val="28"/>
    </w:rPr>
  </w:style>
  <w:style w:type="character" w:customStyle="1" w:styleId="Heading5Char">
    <w:name w:val="Heading 5 Char"/>
    <w:basedOn w:val="DefaultParagraphFont"/>
    <w:link w:val="Heading5"/>
    <w:uiPriority w:val="9"/>
    <w:rsid w:val="00925A19"/>
    <w:rPr>
      <w:rFonts w:ascii="Times New Roman" w:eastAsiaTheme="majorEastAsia" w:hAnsi="Times New Roman" w:cstheme="majorBidi"/>
      <w:b/>
      <w:sz w:val="28"/>
    </w:rPr>
  </w:style>
  <w:style w:type="character" w:customStyle="1" w:styleId="Heading6Char">
    <w:name w:val="Heading 6 Char"/>
    <w:basedOn w:val="DefaultParagraphFont"/>
    <w:link w:val="Heading6"/>
    <w:uiPriority w:val="9"/>
    <w:rsid w:val="00925A19"/>
    <w:rPr>
      <w:rFonts w:ascii="Times New Roman" w:eastAsiaTheme="majorEastAsia" w:hAnsi="Times New Roman" w:cstheme="majorBidi"/>
      <w:b/>
      <w:iCs/>
      <w:sz w:val="28"/>
    </w:rPr>
  </w:style>
  <w:style w:type="character" w:customStyle="1" w:styleId="Heading7Char">
    <w:name w:val="Heading 7 Char"/>
    <w:basedOn w:val="DefaultParagraphFont"/>
    <w:link w:val="Heading7"/>
    <w:uiPriority w:val="9"/>
    <w:rsid w:val="00925A19"/>
    <w:rPr>
      <w:rFonts w:ascii="Times New Roman" w:eastAsiaTheme="majorEastAsia" w:hAnsi="Times New Roman" w:cstheme="majorBidi"/>
      <w:b/>
      <w:iCs/>
      <w:sz w:val="28"/>
    </w:rPr>
  </w:style>
  <w:style w:type="character" w:customStyle="1" w:styleId="Heading8Char">
    <w:name w:val="Heading 8 Char"/>
    <w:basedOn w:val="DefaultParagraphFont"/>
    <w:link w:val="Heading8"/>
    <w:uiPriority w:val="9"/>
    <w:rsid w:val="00925A19"/>
    <w:rPr>
      <w:rFonts w:ascii="Times New Roman" w:eastAsiaTheme="majorEastAsia" w:hAnsi="Times New Roman" w:cstheme="majorBidi"/>
      <w:b/>
      <w:sz w:val="28"/>
      <w:szCs w:val="25"/>
    </w:rPr>
  </w:style>
  <w:style w:type="character" w:customStyle="1" w:styleId="Heading9Char">
    <w:name w:val="Heading 9 Char"/>
    <w:basedOn w:val="DefaultParagraphFont"/>
    <w:link w:val="Heading9"/>
    <w:uiPriority w:val="9"/>
    <w:rsid w:val="00925A19"/>
    <w:rPr>
      <w:rFonts w:ascii="Times New Roman" w:eastAsiaTheme="majorEastAsia" w:hAnsi="Times New Roman" w:cstheme="majorBidi"/>
      <w:b/>
      <w:iCs/>
      <w:sz w:val="28"/>
      <w:szCs w:val="25"/>
    </w:rPr>
  </w:style>
  <w:style w:type="character" w:styleId="Hyperlink">
    <w:name w:val="Hyperlink"/>
    <w:basedOn w:val="DefaultParagraphFont"/>
    <w:uiPriority w:val="99"/>
    <w:unhideWhenUsed/>
    <w:rsid w:val="00925A19"/>
    <w:rPr>
      <w:strike w:val="0"/>
      <w:dstrike w:val="0"/>
      <w:color w:val="337AB7"/>
      <w:u w:val="none"/>
      <w:effect w:val="none"/>
    </w:rPr>
  </w:style>
  <w:style w:type="paragraph" w:styleId="ListParagraph">
    <w:name w:val="List Paragraph"/>
    <w:basedOn w:val="Normal"/>
    <w:uiPriority w:val="34"/>
    <w:qFormat/>
    <w:rsid w:val="00925A19"/>
    <w:pPr>
      <w:ind w:left="720"/>
      <w:contextualSpacing/>
    </w:pPr>
  </w:style>
  <w:style w:type="character" w:styleId="CommentReference">
    <w:name w:val="annotation reference"/>
    <w:basedOn w:val="DefaultParagraphFont"/>
    <w:uiPriority w:val="99"/>
    <w:semiHidden/>
    <w:unhideWhenUsed/>
    <w:rsid w:val="00925A19"/>
    <w:rPr>
      <w:sz w:val="18"/>
      <w:szCs w:val="18"/>
    </w:rPr>
  </w:style>
  <w:style w:type="paragraph" w:styleId="CommentText">
    <w:name w:val="annotation text"/>
    <w:basedOn w:val="Normal"/>
    <w:link w:val="CommentTextChar"/>
    <w:uiPriority w:val="99"/>
    <w:semiHidden/>
    <w:unhideWhenUsed/>
    <w:rsid w:val="00925A19"/>
    <w:pPr>
      <w:spacing w:line="240" w:lineRule="auto"/>
    </w:pPr>
    <w:rPr>
      <w:sz w:val="24"/>
      <w:szCs w:val="24"/>
    </w:rPr>
  </w:style>
  <w:style w:type="character" w:customStyle="1" w:styleId="CommentTextChar">
    <w:name w:val="Comment Text Char"/>
    <w:basedOn w:val="DefaultParagraphFont"/>
    <w:link w:val="CommentText"/>
    <w:uiPriority w:val="99"/>
    <w:semiHidden/>
    <w:rsid w:val="00925A19"/>
    <w:rPr>
      <w:sz w:val="24"/>
      <w:szCs w:val="24"/>
    </w:rPr>
  </w:style>
  <w:style w:type="paragraph" w:styleId="BalloonText">
    <w:name w:val="Balloon Text"/>
    <w:basedOn w:val="Normal"/>
    <w:link w:val="BalloonTextChar"/>
    <w:uiPriority w:val="99"/>
    <w:semiHidden/>
    <w:unhideWhenUsed/>
    <w:rsid w:val="00925A1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25A19"/>
    <w:rPr>
      <w:rFonts w:ascii="Tahoma" w:hAnsi="Tahoma" w:cs="Tahoma"/>
      <w:sz w:val="16"/>
      <w:szCs w:val="20"/>
    </w:rPr>
  </w:style>
  <w:style w:type="character" w:customStyle="1" w:styleId="CommentSubjectChar">
    <w:name w:val="Comment Subject Char"/>
    <w:basedOn w:val="CommentTextChar"/>
    <w:link w:val="CommentSubject"/>
    <w:uiPriority w:val="99"/>
    <w:semiHidden/>
    <w:rsid w:val="00925A19"/>
    <w:rPr>
      <w:b/>
      <w:bCs/>
      <w:sz w:val="20"/>
      <w:szCs w:val="25"/>
    </w:rPr>
  </w:style>
  <w:style w:type="paragraph" w:styleId="CommentSubject">
    <w:name w:val="annotation subject"/>
    <w:basedOn w:val="CommentText"/>
    <w:next w:val="CommentText"/>
    <w:link w:val="CommentSubjectChar"/>
    <w:uiPriority w:val="99"/>
    <w:semiHidden/>
    <w:unhideWhenUsed/>
    <w:rsid w:val="00925A19"/>
    <w:rPr>
      <w:b/>
      <w:bCs/>
      <w:sz w:val="20"/>
      <w:szCs w:val="25"/>
    </w:rPr>
  </w:style>
  <w:style w:type="paragraph" w:styleId="Header">
    <w:name w:val="header"/>
    <w:basedOn w:val="Normal"/>
    <w:link w:val="HeaderChar"/>
    <w:uiPriority w:val="99"/>
    <w:unhideWhenUsed/>
    <w:rsid w:val="00925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19"/>
  </w:style>
  <w:style w:type="paragraph" w:styleId="Footer">
    <w:name w:val="footer"/>
    <w:basedOn w:val="Normal"/>
    <w:link w:val="FooterChar"/>
    <w:uiPriority w:val="99"/>
    <w:unhideWhenUsed/>
    <w:rsid w:val="00925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19"/>
  </w:style>
  <w:style w:type="character" w:styleId="FollowedHyperlink">
    <w:name w:val="FollowedHyperlink"/>
    <w:basedOn w:val="DefaultParagraphFont"/>
    <w:uiPriority w:val="99"/>
    <w:semiHidden/>
    <w:unhideWhenUsed/>
    <w:rsid w:val="00925A19"/>
    <w:rPr>
      <w:color w:val="800080" w:themeColor="followedHyperlink"/>
      <w:u w:val="single"/>
    </w:rPr>
  </w:style>
  <w:style w:type="paragraph" w:styleId="TOCHeading">
    <w:name w:val="TOC Heading"/>
    <w:basedOn w:val="Heading1"/>
    <w:next w:val="Normal"/>
    <w:uiPriority w:val="39"/>
    <w:unhideWhenUsed/>
    <w:qFormat/>
    <w:rsid w:val="00925A19"/>
    <w:pPr>
      <w:outlineLvl w:val="9"/>
    </w:pPr>
    <w:rPr>
      <w:szCs w:val="28"/>
      <w:lang w:bidi="ar-SA"/>
    </w:rPr>
  </w:style>
  <w:style w:type="paragraph" w:styleId="Subtitle">
    <w:name w:val="Subtitle"/>
    <w:basedOn w:val="Normal"/>
    <w:next w:val="Normal"/>
    <w:link w:val="SubtitleChar"/>
    <w:uiPriority w:val="11"/>
    <w:qFormat/>
    <w:rsid w:val="00925A19"/>
    <w:rPr>
      <w:rFonts w:ascii="Times New Roman" w:hAnsi="Times New Roman" w:cs="Times New Roman"/>
      <w:b/>
      <w:bCs/>
      <w:sz w:val="24"/>
    </w:rPr>
  </w:style>
  <w:style w:type="character" w:customStyle="1" w:styleId="SubtitleChar">
    <w:name w:val="Subtitle Char"/>
    <w:basedOn w:val="DefaultParagraphFont"/>
    <w:link w:val="Subtitle"/>
    <w:uiPriority w:val="11"/>
    <w:rsid w:val="00925A19"/>
    <w:rPr>
      <w:rFonts w:ascii="Times New Roman" w:hAnsi="Times New Roman" w:cs="Times New Roman"/>
      <w:b/>
      <w:bCs/>
      <w:sz w:val="24"/>
    </w:rPr>
  </w:style>
  <w:style w:type="table" w:styleId="LightList-Accent5">
    <w:name w:val="Light List Accent 5"/>
    <w:basedOn w:val="TableNormal"/>
    <w:uiPriority w:val="61"/>
    <w:rsid w:val="00925A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3">
    <w:name w:val="Colorful List Accent 3"/>
    <w:basedOn w:val="TableNormal"/>
    <w:uiPriority w:val="72"/>
    <w:rsid w:val="00925A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TableGrid">
    <w:name w:val="Table Grid"/>
    <w:basedOn w:val="TableNormal"/>
    <w:uiPriority w:val="59"/>
    <w:rsid w:val="00925A19"/>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925A19"/>
  </w:style>
  <w:style w:type="table" w:styleId="LightList-Accent3">
    <w:name w:val="Light List Accent 3"/>
    <w:basedOn w:val="TableNormal"/>
    <w:uiPriority w:val="61"/>
    <w:rsid w:val="00925A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qFormat/>
    <w:rsid w:val="00925A19"/>
    <w:rPr>
      <w:i/>
      <w:iCs/>
    </w:rPr>
  </w:style>
  <w:style w:type="paragraph" w:styleId="EndnoteText">
    <w:name w:val="endnote text"/>
    <w:basedOn w:val="Normal"/>
    <w:link w:val="EndnoteTextChar"/>
    <w:uiPriority w:val="99"/>
    <w:semiHidden/>
    <w:unhideWhenUsed/>
    <w:rsid w:val="00925A19"/>
    <w:pPr>
      <w:spacing w:after="0" w:line="240" w:lineRule="auto"/>
    </w:pPr>
    <w:rPr>
      <w:sz w:val="20"/>
      <w:szCs w:val="25"/>
    </w:rPr>
  </w:style>
  <w:style w:type="character" w:customStyle="1" w:styleId="EndnoteTextChar">
    <w:name w:val="Endnote Text Char"/>
    <w:basedOn w:val="DefaultParagraphFont"/>
    <w:link w:val="EndnoteText"/>
    <w:uiPriority w:val="99"/>
    <w:semiHidden/>
    <w:rsid w:val="00925A19"/>
    <w:rPr>
      <w:sz w:val="20"/>
      <w:szCs w:val="25"/>
    </w:rPr>
  </w:style>
  <w:style w:type="paragraph" w:customStyle="1" w:styleId="title">
    <w:name w:val="title"/>
    <w:basedOn w:val="Normal"/>
    <w:rsid w:val="00925A19"/>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925A19"/>
    <w:rPr>
      <w:rFonts w:ascii="Times New Roman" w:hAnsi="Times New Roman"/>
      <w:b/>
      <w:i/>
      <w:iCs/>
      <w:color w:val="auto"/>
      <w:sz w:val="24"/>
    </w:rPr>
  </w:style>
  <w:style w:type="paragraph" w:customStyle="1" w:styleId="Heading10">
    <w:name w:val="Heading 10"/>
    <w:basedOn w:val="Heading9"/>
    <w:qFormat/>
    <w:rsid w:val="00925A19"/>
    <w:pPr>
      <w:spacing w:before="440" w:after="240"/>
    </w:pPr>
  </w:style>
  <w:style w:type="paragraph" w:styleId="TOC1">
    <w:name w:val="toc 1"/>
    <w:basedOn w:val="Normal"/>
    <w:next w:val="Normal"/>
    <w:autoRedefine/>
    <w:uiPriority w:val="39"/>
    <w:unhideWhenUsed/>
    <w:rsid w:val="00925A19"/>
    <w:pPr>
      <w:spacing w:after="100"/>
    </w:pPr>
  </w:style>
  <w:style w:type="paragraph" w:styleId="TOC2">
    <w:name w:val="toc 2"/>
    <w:basedOn w:val="Normal"/>
    <w:next w:val="Normal"/>
    <w:autoRedefine/>
    <w:uiPriority w:val="39"/>
    <w:unhideWhenUsed/>
    <w:rsid w:val="00925A19"/>
    <w:pPr>
      <w:spacing w:after="100"/>
      <w:ind w:left="220"/>
    </w:pPr>
  </w:style>
  <w:style w:type="paragraph" w:styleId="TOC3">
    <w:name w:val="toc 3"/>
    <w:basedOn w:val="Normal"/>
    <w:next w:val="Normal"/>
    <w:autoRedefine/>
    <w:uiPriority w:val="39"/>
    <w:unhideWhenUsed/>
    <w:rsid w:val="00925A19"/>
    <w:pPr>
      <w:spacing w:after="100"/>
      <w:ind w:left="440"/>
    </w:pPr>
  </w:style>
  <w:style w:type="table" w:styleId="LightList-Accent4">
    <w:name w:val="Light List Accent 4"/>
    <w:basedOn w:val="TableNormal"/>
    <w:uiPriority w:val="61"/>
    <w:rsid w:val="00925A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cimalAligned">
    <w:name w:val="Decimal Aligned"/>
    <w:basedOn w:val="Normal"/>
    <w:uiPriority w:val="40"/>
    <w:qFormat/>
    <w:rsid w:val="00885ECF"/>
    <w:pPr>
      <w:tabs>
        <w:tab w:val="decimal" w:pos="360"/>
      </w:tabs>
    </w:pPr>
    <w:rPr>
      <w:rFonts w:ascii="Calibri" w:eastAsia="Times New Roman" w:hAnsi="Calibri" w:cs="Times New Roman"/>
      <w:szCs w:val="22"/>
      <w:lang w:bidi="ar-SA"/>
    </w:rPr>
  </w:style>
  <w:style w:type="paragraph" w:styleId="FootnoteText">
    <w:name w:val="footnote text"/>
    <w:basedOn w:val="Normal"/>
    <w:link w:val="FootnoteTextChar"/>
    <w:uiPriority w:val="99"/>
    <w:unhideWhenUsed/>
    <w:rsid w:val="00885ECF"/>
    <w:pPr>
      <w:spacing w:after="0" w:line="240" w:lineRule="auto"/>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uiPriority w:val="99"/>
    <w:rsid w:val="00885ECF"/>
    <w:rPr>
      <w:rFonts w:ascii="Calibri" w:eastAsia="Times New Roman" w:hAnsi="Calibri"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0882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banglapedia.org/index.php?title=Tripura" TargetMode="External"/><Relationship Id="rId18" Type="http://schemas.openxmlformats.org/officeDocument/2006/relationships/hyperlink" Target="http://en.banglapedia.org/index.php?title=Fatikchhari_Upazil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banglapedia.org/index.php?title=Noakhali_District"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en.banglapedia.org/index.php?title=Bay_of_Beng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banglapedia.org/index.php?title=Sitakunda_Upazila" TargetMode="External"/><Relationship Id="rId20" Type="http://schemas.openxmlformats.org/officeDocument/2006/relationships/hyperlink" Target="http://en.banglapedia.org/index.php?title=Companiganj_Upazila_(Noakhali_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en.banglapedia.org/index.php?title=Feni_Sadar_Upazila" TargetMode="External"/><Relationship Id="rId23"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hyperlink" Target="http://en.banglapedia.org/index.php?title=Sonagazi_Upazil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banglapedia.org/index.php?title=Chhagalnaiya_Upazila"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Sheet1!$A$2</c:f>
              <c:strCache>
                <c:ptCount val="1"/>
                <c:pt idx="0">
                  <c:v>Day average</c:v>
                </c:pt>
              </c:strCache>
            </c:strRef>
          </c:tx>
          <c:marker>
            <c:symbol val="none"/>
          </c:marker>
          <c:cat>
            <c:numRef>
              <c:f>Sheet1!$B$1:$N$1</c:f>
              <c:numCache>
                <c:formatCode>mmm-yy</c:formatCode>
                <c:ptCount val="13"/>
                <c:pt idx="0">
                  <c:v>42156</c:v>
                </c:pt>
                <c:pt idx="1">
                  <c:v>42186</c:v>
                </c:pt>
                <c:pt idx="2">
                  <c:v>42217</c:v>
                </c:pt>
                <c:pt idx="3">
                  <c:v>42248</c:v>
                </c:pt>
                <c:pt idx="4">
                  <c:v>42278</c:v>
                </c:pt>
                <c:pt idx="5">
                  <c:v>42309</c:v>
                </c:pt>
                <c:pt idx="6">
                  <c:v>42339</c:v>
                </c:pt>
                <c:pt idx="7">
                  <c:v>42370</c:v>
                </c:pt>
                <c:pt idx="8">
                  <c:v>42401</c:v>
                </c:pt>
                <c:pt idx="9">
                  <c:v>42430</c:v>
                </c:pt>
                <c:pt idx="10">
                  <c:v>42461</c:v>
                </c:pt>
                <c:pt idx="11">
                  <c:v>42491</c:v>
                </c:pt>
                <c:pt idx="12">
                  <c:v>42522</c:v>
                </c:pt>
              </c:numCache>
            </c:numRef>
          </c:cat>
          <c:val>
            <c:numRef>
              <c:f>Sheet1!$B$2:$N$2</c:f>
              <c:numCache>
                <c:formatCode>General</c:formatCode>
                <c:ptCount val="13"/>
                <c:pt idx="0">
                  <c:v>2755.92</c:v>
                </c:pt>
                <c:pt idx="1">
                  <c:v>2830.1770000000001</c:v>
                </c:pt>
                <c:pt idx="2">
                  <c:v>2424.38</c:v>
                </c:pt>
                <c:pt idx="3">
                  <c:v>2282.1999999999998</c:v>
                </c:pt>
                <c:pt idx="4">
                  <c:v>2515.3870000000002</c:v>
                </c:pt>
                <c:pt idx="5">
                  <c:v>2846</c:v>
                </c:pt>
                <c:pt idx="6">
                  <c:v>2819.56</c:v>
                </c:pt>
                <c:pt idx="7">
                  <c:v>2908.8220000000001</c:v>
                </c:pt>
                <c:pt idx="8">
                  <c:v>2926.98</c:v>
                </c:pt>
                <c:pt idx="9">
                  <c:v>2825.38</c:v>
                </c:pt>
                <c:pt idx="10">
                  <c:v>2856.3</c:v>
                </c:pt>
                <c:pt idx="11">
                  <c:v>2842.4</c:v>
                </c:pt>
                <c:pt idx="12">
                  <c:v>2926.11</c:v>
                </c:pt>
              </c:numCache>
            </c:numRef>
          </c:val>
        </c:ser>
        <c:marker val="1"/>
        <c:axId val="283932928"/>
        <c:axId val="321811584"/>
      </c:lineChart>
      <c:dateAx>
        <c:axId val="283932928"/>
        <c:scaling>
          <c:orientation val="minMax"/>
        </c:scaling>
        <c:axPos val="b"/>
        <c:numFmt formatCode="mmm-yy" sourceLinked="1"/>
        <c:majorTickMark val="none"/>
        <c:tickLblPos val="nextTo"/>
        <c:crossAx val="321811584"/>
        <c:crosses val="autoZero"/>
        <c:auto val="1"/>
        <c:lblOffset val="100"/>
      </c:dateAx>
      <c:valAx>
        <c:axId val="321811584"/>
        <c:scaling>
          <c:orientation val="minMax"/>
        </c:scaling>
        <c:axPos val="l"/>
        <c:majorGridlines/>
        <c:numFmt formatCode="General" sourceLinked="1"/>
        <c:majorTickMark val="none"/>
        <c:tickLblPos val="nextTo"/>
        <c:crossAx val="2839329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Sheet1!$C$2</c:f>
              <c:strCache>
                <c:ptCount val="1"/>
                <c:pt idx="0">
                  <c:v>Blood %</c:v>
                </c:pt>
              </c:strCache>
            </c:strRef>
          </c:tx>
          <c:val>
            <c:numRef>
              <c:f>Sheet1!$C$3:$C$5</c:f>
              <c:numCache>
                <c:formatCode>0.00</c:formatCode>
                <c:ptCount val="3"/>
                <c:pt idx="0">
                  <c:v>75</c:v>
                </c:pt>
                <c:pt idx="1">
                  <c:v>87.5</c:v>
                </c:pt>
                <c:pt idx="2">
                  <c:v>62.5</c:v>
                </c:pt>
              </c:numCache>
            </c:numRef>
          </c:val>
        </c:ser>
        <c:ser>
          <c:idx val="1"/>
          <c:order val="1"/>
          <c:tx>
            <c:strRef>
              <c:f>Sheet1!$D$2</c:f>
              <c:strCache>
                <c:ptCount val="1"/>
                <c:pt idx="0">
                  <c:v>Birth wt. (kg)</c:v>
                </c:pt>
              </c:strCache>
            </c:strRef>
          </c:tx>
          <c:val>
            <c:numRef>
              <c:f>Sheet1!$D$3:$D$5</c:f>
              <c:numCache>
                <c:formatCode>General</c:formatCode>
                <c:ptCount val="3"/>
                <c:pt idx="0">
                  <c:v>30.479999999999986</c:v>
                </c:pt>
                <c:pt idx="1">
                  <c:v>42.14</c:v>
                </c:pt>
                <c:pt idx="2">
                  <c:v>33.08</c:v>
                </c:pt>
              </c:numCache>
            </c:numRef>
          </c:val>
        </c:ser>
        <c:shape val="cylinder"/>
        <c:axId val="372323456"/>
        <c:axId val="372549504"/>
        <c:axId val="0"/>
      </c:bar3DChart>
      <c:catAx>
        <c:axId val="372323456"/>
        <c:scaling>
          <c:orientation val="minMax"/>
        </c:scaling>
        <c:axPos val="b"/>
        <c:tickLblPos val="nextTo"/>
        <c:crossAx val="372549504"/>
        <c:crosses val="autoZero"/>
        <c:auto val="1"/>
        <c:lblAlgn val="ctr"/>
        <c:lblOffset val="100"/>
      </c:catAx>
      <c:valAx>
        <c:axId val="372549504"/>
        <c:scaling>
          <c:orientation val="minMax"/>
        </c:scaling>
        <c:axPos val="l"/>
        <c:majorGridlines/>
        <c:numFmt formatCode="0.00" sourceLinked="1"/>
        <c:tickLblPos val="nextTo"/>
        <c:crossAx val="372323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15</Pages>
  <Words>3636</Words>
  <Characters>20728</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An Assignment on Management and Practice in Nahar Dairy Farm, Chittagong, Bangla</vt:lpstr>
      <vt:lpstr>An Assignment on Management and Practice in Nahar Dairy Farm, Chittagong, Bangla</vt:lpstr>
      <vt:lpstr>    CHAPTER 2: METHODS AND MATERIALS</vt:lpstr>
      <vt:lpstr>        CHAPTER 3: RESULT</vt:lpstr>
    </vt:vector>
  </TitlesOfParts>
  <Company>CtrlSoft</Company>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Rubyath binth hasan</dc:creator>
  <cp:lastModifiedBy>Rubyath binth hasan</cp:lastModifiedBy>
  <cp:revision>32</cp:revision>
  <dcterms:created xsi:type="dcterms:W3CDTF">2016-11-18T14:17:00Z</dcterms:created>
  <dcterms:modified xsi:type="dcterms:W3CDTF">2016-12-04T01:58:00Z</dcterms:modified>
</cp:coreProperties>
</file>